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6110B" w14:textId="77777777" w:rsidR="00B47D00" w:rsidRPr="00D058FA" w:rsidRDefault="00B47D00" w:rsidP="00B47D00">
      <w:pPr>
        <w:ind w:left="360"/>
        <w:jc w:val="center"/>
        <w:outlineLvl w:val="0"/>
        <w:rPr>
          <w:b/>
          <w:sz w:val="36"/>
          <w:szCs w:val="36"/>
        </w:rPr>
      </w:pPr>
      <w:r w:rsidRPr="00D058FA">
        <w:rPr>
          <w:noProof/>
          <w:lang w:eastAsia="zh-TW"/>
        </w:rPr>
        <w:drawing>
          <wp:anchor distT="36576" distB="36576" distL="36576" distR="36576" simplePos="0" relativeHeight="251661312" behindDoc="0" locked="0" layoutInCell="1" allowOverlap="1" wp14:anchorId="09863F2D" wp14:editId="7E3256D8">
            <wp:simplePos x="0" y="0"/>
            <wp:positionH relativeFrom="column">
              <wp:posOffset>5143500</wp:posOffset>
            </wp:positionH>
            <wp:positionV relativeFrom="paragraph">
              <wp:posOffset>-342900</wp:posOffset>
            </wp:positionV>
            <wp:extent cx="1257300" cy="1242060"/>
            <wp:effectExtent l="19050" t="0" r="0" b="0"/>
            <wp:wrapNone/>
            <wp:docPr id="3" name="Picture 3" descr="SMCoSeal_220x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CoSeal_220x220[1]"/>
                    <pic:cNvPicPr>
                      <a:picLocks noChangeAspect="1" noChangeArrowheads="1"/>
                    </pic:cNvPicPr>
                  </pic:nvPicPr>
                  <pic:blipFill>
                    <a:blip r:embed="rId5" cstate="print"/>
                    <a:srcRect/>
                    <a:stretch>
                      <a:fillRect/>
                    </a:stretch>
                  </pic:blipFill>
                  <pic:spPr bwMode="auto">
                    <a:xfrm>
                      <a:off x="0" y="0"/>
                      <a:ext cx="1257300" cy="1242060"/>
                    </a:xfrm>
                    <a:prstGeom prst="rect">
                      <a:avLst/>
                    </a:prstGeom>
                    <a:noFill/>
                    <a:ln w="9525" algn="in">
                      <a:noFill/>
                      <a:miter lim="800000"/>
                      <a:headEnd/>
                      <a:tailEnd/>
                    </a:ln>
                    <a:effectLst/>
                  </pic:spPr>
                </pic:pic>
              </a:graphicData>
            </a:graphic>
          </wp:anchor>
        </w:drawing>
      </w:r>
      <w:r w:rsidRPr="00D058FA">
        <w:rPr>
          <w:noProof/>
          <w:lang w:eastAsia="zh-TW"/>
        </w:rPr>
        <w:drawing>
          <wp:anchor distT="0" distB="0" distL="114300" distR="114300" simplePos="0" relativeHeight="251660288" behindDoc="1" locked="0" layoutInCell="1" allowOverlap="1" wp14:anchorId="6C3A90D4" wp14:editId="1DD318AB">
            <wp:simplePos x="0" y="0"/>
            <wp:positionH relativeFrom="column">
              <wp:posOffset>-800100</wp:posOffset>
            </wp:positionH>
            <wp:positionV relativeFrom="paragraph">
              <wp:posOffset>-228600</wp:posOffset>
            </wp:positionV>
            <wp:extent cx="1339850" cy="138239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339850" cy="1382395"/>
                    </a:xfrm>
                    <a:prstGeom prst="rect">
                      <a:avLst/>
                    </a:prstGeom>
                    <a:noFill/>
                    <a:ln w="9525">
                      <a:noFill/>
                      <a:miter lim="800000"/>
                      <a:headEnd/>
                      <a:tailEnd/>
                    </a:ln>
                  </pic:spPr>
                </pic:pic>
              </a:graphicData>
            </a:graphic>
          </wp:anchor>
        </w:drawing>
      </w:r>
      <w:r w:rsidRPr="00D058FA">
        <w:rPr>
          <w:b/>
          <w:sz w:val="36"/>
          <w:szCs w:val="36"/>
        </w:rPr>
        <w:t xml:space="preserve">San Mateo County Youth Commission </w:t>
      </w:r>
    </w:p>
    <w:p w14:paraId="77488B0A" w14:textId="77777777" w:rsidR="00B47D00" w:rsidRPr="00D058FA" w:rsidRDefault="00B47D00" w:rsidP="00B47D00">
      <w:pPr>
        <w:ind w:left="360"/>
        <w:jc w:val="center"/>
        <w:outlineLvl w:val="0"/>
      </w:pPr>
    </w:p>
    <w:p w14:paraId="350AF9BE" w14:textId="0C5CE2E7" w:rsidR="009E7165" w:rsidRPr="00D058FA" w:rsidRDefault="00D058FA" w:rsidP="009E7165">
      <w:pPr>
        <w:ind w:left="360"/>
        <w:jc w:val="center"/>
        <w:outlineLvl w:val="0"/>
      </w:pPr>
      <w:r w:rsidRPr="00D058FA">
        <w:t>Room 100</w:t>
      </w:r>
    </w:p>
    <w:p w14:paraId="011BB24A" w14:textId="77777777" w:rsidR="009E7165" w:rsidRPr="00D058FA" w:rsidRDefault="009E7165" w:rsidP="009E7165">
      <w:pPr>
        <w:ind w:left="360"/>
        <w:jc w:val="center"/>
        <w:outlineLvl w:val="0"/>
      </w:pPr>
      <w:r w:rsidRPr="00D058FA">
        <w:t>225 37th Ave.</w:t>
      </w:r>
      <w:r w:rsidRPr="00D058FA">
        <w:br/>
        <w:t>San Mateo, CA 94403</w:t>
      </w:r>
    </w:p>
    <w:p w14:paraId="1E936035" w14:textId="77777777" w:rsidR="009E7165" w:rsidRPr="00D058FA" w:rsidRDefault="009E7165" w:rsidP="009E7165">
      <w:pPr>
        <w:outlineLvl w:val="0"/>
      </w:pPr>
    </w:p>
    <w:p w14:paraId="16DE81E3" w14:textId="6702D465" w:rsidR="009E7165" w:rsidRPr="00D058FA" w:rsidRDefault="00D058FA" w:rsidP="009E7165">
      <w:pPr>
        <w:ind w:left="360"/>
        <w:jc w:val="center"/>
        <w:outlineLvl w:val="0"/>
      </w:pPr>
      <w:r w:rsidRPr="00D058FA">
        <w:t>September 8</w:t>
      </w:r>
      <w:r w:rsidR="009E7165" w:rsidRPr="00D058FA">
        <w:t>, 2016</w:t>
      </w:r>
    </w:p>
    <w:p w14:paraId="71299C05" w14:textId="77777777" w:rsidR="009E7165" w:rsidRPr="00D058FA" w:rsidRDefault="009E7165" w:rsidP="009E7165">
      <w:pPr>
        <w:ind w:left="360"/>
        <w:jc w:val="center"/>
        <w:outlineLvl w:val="0"/>
      </w:pPr>
      <w:r w:rsidRPr="00D058FA">
        <w:t>6:15-8:15 PM</w:t>
      </w:r>
    </w:p>
    <w:p w14:paraId="64535700" w14:textId="77777777" w:rsidR="00B47D00" w:rsidRPr="00D058FA" w:rsidRDefault="00B47D00" w:rsidP="00B47D00">
      <w:pPr>
        <w:ind w:left="360"/>
        <w:jc w:val="center"/>
        <w:outlineLvl w:val="0"/>
      </w:pPr>
    </w:p>
    <w:p w14:paraId="0EAC5747" w14:textId="77777777" w:rsidR="00B47D00" w:rsidRPr="00D058FA" w:rsidRDefault="00B47D00" w:rsidP="00D058FA">
      <w:pPr>
        <w:outlineLvl w:val="0"/>
      </w:pPr>
    </w:p>
    <w:p w14:paraId="049CFDA9" w14:textId="77777777" w:rsidR="009E7165" w:rsidRPr="00D058FA" w:rsidRDefault="00B47D00" w:rsidP="00D058FA">
      <w:pPr>
        <w:numPr>
          <w:ilvl w:val="0"/>
          <w:numId w:val="1"/>
        </w:numPr>
        <w:outlineLvl w:val="0"/>
      </w:pPr>
      <w:r w:rsidRPr="00D058FA">
        <w:rPr>
          <w:b/>
        </w:rPr>
        <w:t>Call to Order</w:t>
      </w:r>
      <w:r w:rsidR="009E7165" w:rsidRPr="00D058FA">
        <w:tab/>
      </w:r>
      <w:r w:rsidR="009E7165" w:rsidRPr="00D058FA">
        <w:tab/>
      </w:r>
      <w:r w:rsidRPr="00D058FA">
        <w:tab/>
        <w:t xml:space="preserve">   </w:t>
      </w:r>
      <w:r w:rsidRPr="00D058FA">
        <w:tab/>
      </w:r>
      <w:r w:rsidRPr="00D058FA">
        <w:tab/>
      </w:r>
      <w:r w:rsidRPr="00D058FA">
        <w:tab/>
      </w:r>
      <w:r w:rsidRPr="00D058FA">
        <w:tab/>
      </w:r>
      <w:r w:rsidRPr="00D058FA">
        <w:tab/>
      </w:r>
      <w:r w:rsidRPr="00D058FA">
        <w:rPr>
          <w:b/>
        </w:rPr>
        <w:t>1 min</w:t>
      </w:r>
    </w:p>
    <w:p w14:paraId="15BBFF15" w14:textId="77777777" w:rsidR="009E7165" w:rsidRPr="00D058FA" w:rsidRDefault="009E7165" w:rsidP="009E7165">
      <w:pPr>
        <w:ind w:left="1080"/>
        <w:outlineLvl w:val="0"/>
      </w:pPr>
    </w:p>
    <w:p w14:paraId="6835956E" w14:textId="77777777" w:rsidR="00B47D00" w:rsidRPr="00D058FA" w:rsidRDefault="00B47D00" w:rsidP="00D058FA">
      <w:pPr>
        <w:pStyle w:val="ListParagraph"/>
        <w:numPr>
          <w:ilvl w:val="0"/>
          <w:numId w:val="1"/>
        </w:numPr>
        <w:outlineLvl w:val="0"/>
      </w:pPr>
      <w:r w:rsidRPr="00D058FA">
        <w:rPr>
          <w:b/>
          <w:color w:val="000000"/>
        </w:rPr>
        <w:t>Public Comment</w:t>
      </w:r>
      <w:r w:rsidRPr="00D058FA">
        <w:rPr>
          <w:color w:val="000000"/>
        </w:rPr>
        <w:t xml:space="preserve"> </w:t>
      </w:r>
      <w:r w:rsidRPr="00D058FA">
        <w:rPr>
          <w:color w:val="000000"/>
        </w:rPr>
        <w:tab/>
      </w:r>
      <w:r w:rsidRPr="00D058FA">
        <w:rPr>
          <w:color w:val="000000"/>
        </w:rPr>
        <w:tab/>
      </w:r>
      <w:r w:rsidRPr="00D058FA">
        <w:rPr>
          <w:color w:val="000000"/>
        </w:rPr>
        <w:tab/>
      </w:r>
      <w:r w:rsidRPr="00D058FA">
        <w:rPr>
          <w:color w:val="000000"/>
        </w:rPr>
        <w:tab/>
      </w:r>
      <w:r w:rsidRPr="00D058FA">
        <w:rPr>
          <w:color w:val="000000"/>
        </w:rPr>
        <w:tab/>
      </w:r>
      <w:r w:rsidRPr="00D058FA">
        <w:rPr>
          <w:color w:val="000000"/>
        </w:rPr>
        <w:tab/>
      </w:r>
      <w:r w:rsidRPr="00D058FA">
        <w:rPr>
          <w:color w:val="000000"/>
        </w:rPr>
        <w:tab/>
      </w:r>
      <w:r w:rsidRPr="00D058FA">
        <w:rPr>
          <w:color w:val="000000"/>
        </w:rPr>
        <w:tab/>
      </w:r>
      <w:r w:rsidRPr="00D058FA">
        <w:rPr>
          <w:b/>
          <w:color w:val="000000"/>
        </w:rPr>
        <w:t>10 min</w:t>
      </w:r>
    </w:p>
    <w:p w14:paraId="6AB27DC4" w14:textId="77777777" w:rsidR="009E7165" w:rsidRPr="00D058FA" w:rsidRDefault="00B47D00" w:rsidP="00D058FA">
      <w:pPr>
        <w:ind w:left="1080"/>
        <w:rPr>
          <w:color w:val="000000"/>
          <w:sz w:val="20"/>
          <w:szCs w:val="20"/>
        </w:rPr>
      </w:pPr>
      <w:r w:rsidRPr="00D058FA">
        <w:rPr>
          <w:color w:val="000000"/>
          <w:sz w:val="20"/>
          <w:szCs w:val="20"/>
        </w:rPr>
        <w:t>Members of the public may address the commission on youth related issues and concerns that are not currently on the agenda. Please complete a Request Form found in the front entry, hand it to one of the Youth Commission Chairs, and limit your remarks to two minutes. The public is welcome to speak on Agend</w:t>
      </w:r>
      <w:r w:rsidR="009E7165" w:rsidRPr="00D058FA">
        <w:rPr>
          <w:color w:val="000000"/>
          <w:sz w:val="20"/>
          <w:szCs w:val="20"/>
        </w:rPr>
        <w:t>a Items throughout the meeting.</w:t>
      </w:r>
    </w:p>
    <w:p w14:paraId="5C8FBC1E" w14:textId="77777777" w:rsidR="009E7165" w:rsidRPr="00D058FA" w:rsidRDefault="009E7165" w:rsidP="009E7165">
      <w:pPr>
        <w:ind w:left="1080"/>
        <w:rPr>
          <w:color w:val="000000"/>
          <w:sz w:val="20"/>
          <w:szCs w:val="20"/>
        </w:rPr>
      </w:pPr>
    </w:p>
    <w:p w14:paraId="16CFF171" w14:textId="426E2A48" w:rsidR="00D058FA" w:rsidRPr="00D058FA" w:rsidRDefault="00D058FA" w:rsidP="00D058FA">
      <w:pPr>
        <w:pStyle w:val="ListParagraph"/>
        <w:numPr>
          <w:ilvl w:val="0"/>
          <w:numId w:val="1"/>
        </w:numPr>
      </w:pPr>
      <w:r>
        <w:rPr>
          <w:b/>
        </w:rPr>
        <w:t>Approve Agenda</w:t>
      </w:r>
    </w:p>
    <w:p w14:paraId="1130A4AA" w14:textId="50DCB30B" w:rsidR="009E7165" w:rsidRDefault="009E7165" w:rsidP="00D058FA">
      <w:pPr>
        <w:pStyle w:val="ListParagraph"/>
        <w:numPr>
          <w:ilvl w:val="0"/>
          <w:numId w:val="1"/>
        </w:numPr>
        <w:rPr>
          <w:b/>
        </w:rPr>
      </w:pPr>
      <w:r w:rsidRPr="00D058FA">
        <w:rPr>
          <w:b/>
        </w:rPr>
        <w:t>Introductions</w:t>
      </w:r>
      <w:r w:rsidR="00D058FA" w:rsidRPr="00D058FA">
        <w:rPr>
          <w:b/>
        </w:rPr>
        <w:t xml:space="preserve"> &amp; Icebreakers</w:t>
      </w:r>
      <w:r w:rsidR="00D058FA" w:rsidRPr="00D058FA">
        <w:rPr>
          <w:b/>
        </w:rPr>
        <w:tab/>
      </w:r>
      <w:r w:rsidR="00D058FA" w:rsidRPr="00D058FA">
        <w:rPr>
          <w:b/>
        </w:rPr>
        <w:tab/>
      </w:r>
      <w:r w:rsidR="00D058FA" w:rsidRPr="00D058FA">
        <w:rPr>
          <w:b/>
        </w:rPr>
        <w:tab/>
      </w:r>
      <w:r w:rsidR="00D058FA" w:rsidRPr="00D058FA">
        <w:rPr>
          <w:b/>
        </w:rPr>
        <w:tab/>
      </w:r>
      <w:r w:rsidR="00D058FA" w:rsidRPr="00D058FA">
        <w:rPr>
          <w:b/>
        </w:rPr>
        <w:tab/>
      </w:r>
      <w:r w:rsidR="00D058FA" w:rsidRPr="00D058FA">
        <w:rPr>
          <w:b/>
        </w:rPr>
        <w:tab/>
      </w:r>
      <w:r w:rsidRPr="00D058FA">
        <w:rPr>
          <w:b/>
        </w:rPr>
        <w:t>5 min</w:t>
      </w:r>
    </w:p>
    <w:p w14:paraId="3DCD8915" w14:textId="17429B53" w:rsidR="00D058FA" w:rsidRPr="00D058FA" w:rsidRDefault="00D058FA" w:rsidP="00D058FA">
      <w:pPr>
        <w:pStyle w:val="ListParagraph"/>
        <w:ind w:left="1080"/>
        <w:rPr>
          <w:lang w:eastAsia="ja-JP"/>
        </w:rPr>
      </w:pPr>
      <w:r>
        <w:t>“Speed Dating” get-to-know-you</w:t>
      </w:r>
    </w:p>
    <w:p w14:paraId="1229D877" w14:textId="77777777" w:rsidR="009E7165" w:rsidRPr="00D058FA" w:rsidRDefault="009E7165" w:rsidP="00D058FA">
      <w:pPr>
        <w:pStyle w:val="ListParagraph"/>
        <w:ind w:left="1440"/>
        <w:rPr>
          <w:color w:val="000000"/>
          <w:sz w:val="20"/>
          <w:szCs w:val="20"/>
        </w:rPr>
      </w:pPr>
    </w:p>
    <w:p w14:paraId="6A620460" w14:textId="77777777" w:rsidR="009E7165" w:rsidRPr="00D058FA" w:rsidRDefault="009E7165" w:rsidP="00D058FA">
      <w:pPr>
        <w:pStyle w:val="ListParagraph"/>
        <w:numPr>
          <w:ilvl w:val="0"/>
          <w:numId w:val="1"/>
        </w:numPr>
      </w:pPr>
      <w:r w:rsidRPr="00D058FA">
        <w:t>Attendance policy review</w:t>
      </w:r>
      <w:r w:rsidRPr="00D058FA">
        <w:tab/>
      </w:r>
      <w:r w:rsidRPr="00D058FA">
        <w:rPr>
          <w:b/>
        </w:rPr>
        <w:tab/>
      </w:r>
      <w:r w:rsidRPr="00D058FA">
        <w:rPr>
          <w:b/>
        </w:rPr>
        <w:tab/>
      </w:r>
      <w:r w:rsidRPr="00D058FA">
        <w:rPr>
          <w:b/>
        </w:rPr>
        <w:tab/>
      </w:r>
      <w:r w:rsidRPr="00D058FA">
        <w:rPr>
          <w:b/>
        </w:rPr>
        <w:tab/>
      </w:r>
      <w:r w:rsidRPr="00D058FA">
        <w:rPr>
          <w:b/>
        </w:rPr>
        <w:tab/>
        <w:t>10 min</w:t>
      </w:r>
    </w:p>
    <w:p w14:paraId="4D4ECB17" w14:textId="77777777" w:rsidR="009E7165" w:rsidRPr="00D058FA" w:rsidRDefault="009E7165" w:rsidP="00D058FA">
      <w:pPr>
        <w:ind w:left="720" w:firstLine="360"/>
        <w:rPr>
          <w:sz w:val="20"/>
          <w:szCs w:val="20"/>
        </w:rPr>
      </w:pPr>
      <w:r w:rsidRPr="00D058FA">
        <w:rPr>
          <w:sz w:val="20"/>
          <w:szCs w:val="20"/>
        </w:rPr>
        <w:t>Potential change to bylaw?</w:t>
      </w:r>
    </w:p>
    <w:p w14:paraId="62D200A1" w14:textId="77777777" w:rsidR="009E7165" w:rsidRPr="00D058FA" w:rsidRDefault="009E7165" w:rsidP="00D058FA">
      <w:pPr>
        <w:pStyle w:val="ListParagraph"/>
        <w:ind w:left="1440"/>
        <w:rPr>
          <w:sz w:val="20"/>
          <w:szCs w:val="20"/>
        </w:rPr>
      </w:pPr>
    </w:p>
    <w:p w14:paraId="2D6F0113" w14:textId="77777777" w:rsidR="009E7165" w:rsidRPr="00D058FA" w:rsidRDefault="009E7165" w:rsidP="00D058FA">
      <w:pPr>
        <w:pStyle w:val="ListParagraph"/>
        <w:numPr>
          <w:ilvl w:val="0"/>
          <w:numId w:val="1"/>
        </w:numPr>
      </w:pPr>
      <w:r w:rsidRPr="00D058FA">
        <w:rPr>
          <w:b/>
        </w:rPr>
        <w:t>Upcoming meeting agendas/content/locations</w:t>
      </w:r>
      <w:r w:rsidRPr="00D058FA">
        <w:rPr>
          <w:b/>
        </w:rPr>
        <w:tab/>
      </w:r>
      <w:r w:rsidRPr="00D058FA">
        <w:rPr>
          <w:b/>
        </w:rPr>
        <w:tab/>
      </w:r>
      <w:r w:rsidRPr="00D058FA">
        <w:rPr>
          <w:b/>
        </w:rPr>
        <w:tab/>
      </w:r>
      <w:r w:rsidRPr="00D058FA">
        <w:rPr>
          <w:b/>
        </w:rPr>
        <w:tab/>
        <w:t>25 min</w:t>
      </w:r>
    </w:p>
    <w:p w14:paraId="1688EE8D" w14:textId="77777777" w:rsidR="009E7165" w:rsidRPr="00D058FA" w:rsidRDefault="009E7165" w:rsidP="009E7165">
      <w:pPr>
        <w:pStyle w:val="ListParagraph"/>
        <w:shd w:val="clear" w:color="auto" w:fill="FFFFFF"/>
        <w:spacing w:line="200" w:lineRule="exact"/>
        <w:ind w:left="1080"/>
        <w:rPr>
          <w:rFonts w:eastAsiaTheme="minorHAnsi"/>
          <w:color w:val="000000"/>
          <w:sz w:val="20"/>
          <w:szCs w:val="20"/>
          <w:u w:val="single"/>
          <w:lang w:eastAsia="zh-TW"/>
        </w:rPr>
      </w:pPr>
      <w:r w:rsidRPr="00D058FA">
        <w:rPr>
          <w:rFonts w:eastAsiaTheme="minorHAnsi"/>
          <w:color w:val="000000"/>
          <w:sz w:val="20"/>
          <w:szCs w:val="20"/>
          <w:u w:val="single"/>
          <w:lang w:eastAsia="zh-TW"/>
        </w:rPr>
        <w:t>9/8</w:t>
      </w:r>
    </w:p>
    <w:p w14:paraId="1E3456FD" w14:textId="77777777" w:rsidR="009E7165" w:rsidRPr="00D058FA" w:rsidRDefault="009E7165" w:rsidP="009E7165">
      <w:pPr>
        <w:pStyle w:val="ListParagraph"/>
        <w:shd w:val="clear" w:color="auto" w:fill="FFFFFF"/>
        <w:spacing w:line="200" w:lineRule="exact"/>
        <w:ind w:left="1080"/>
        <w:rPr>
          <w:rFonts w:eastAsiaTheme="minorHAnsi"/>
          <w:color w:val="000000"/>
          <w:sz w:val="20"/>
          <w:szCs w:val="20"/>
          <w:lang w:eastAsia="zh-TW"/>
        </w:rPr>
      </w:pPr>
      <w:r w:rsidRPr="00D058FA">
        <w:rPr>
          <w:rFonts w:eastAsiaTheme="minorHAnsi"/>
          <w:color w:val="000000"/>
          <w:sz w:val="20"/>
          <w:szCs w:val="20"/>
          <w:lang w:eastAsia="zh-TW"/>
        </w:rPr>
        <w:t>1.    Intros and Icebreakers</w:t>
      </w:r>
    </w:p>
    <w:p w14:paraId="58F9F17D" w14:textId="77777777" w:rsidR="009E7165" w:rsidRPr="00D058FA" w:rsidRDefault="009E7165" w:rsidP="009E7165">
      <w:pPr>
        <w:pStyle w:val="ListParagraph"/>
        <w:shd w:val="clear" w:color="auto" w:fill="FFFFFF"/>
        <w:spacing w:line="200" w:lineRule="exact"/>
        <w:ind w:left="1080"/>
        <w:rPr>
          <w:rFonts w:eastAsiaTheme="minorHAnsi"/>
          <w:color w:val="000000"/>
          <w:sz w:val="20"/>
          <w:szCs w:val="20"/>
          <w:shd w:val="clear" w:color="auto" w:fill="FFFFFF"/>
          <w:lang w:eastAsia="zh-TW"/>
        </w:rPr>
      </w:pPr>
      <w:r w:rsidRPr="00D058FA">
        <w:rPr>
          <w:rFonts w:eastAsiaTheme="minorHAnsi"/>
          <w:color w:val="000000"/>
          <w:sz w:val="20"/>
          <w:szCs w:val="20"/>
          <w:shd w:val="clear" w:color="auto" w:fill="FFFFFF"/>
          <w:lang w:eastAsia="zh-TW"/>
        </w:rPr>
        <w:t>2.    Group agreements &amp; Norms</w:t>
      </w:r>
    </w:p>
    <w:p w14:paraId="07B2307D" w14:textId="77777777" w:rsidR="009E7165" w:rsidRPr="00D058FA" w:rsidRDefault="009E7165" w:rsidP="009E7165">
      <w:pPr>
        <w:pStyle w:val="ListParagraph"/>
        <w:shd w:val="clear" w:color="auto" w:fill="FFFFFF"/>
        <w:spacing w:line="200" w:lineRule="exact"/>
        <w:ind w:left="1080"/>
        <w:rPr>
          <w:rFonts w:eastAsiaTheme="minorHAnsi"/>
          <w:color w:val="000000"/>
          <w:sz w:val="20"/>
          <w:szCs w:val="20"/>
          <w:lang w:eastAsia="zh-TW"/>
        </w:rPr>
      </w:pPr>
      <w:r w:rsidRPr="00D058FA">
        <w:rPr>
          <w:rFonts w:eastAsiaTheme="minorHAnsi"/>
          <w:color w:val="000000"/>
          <w:sz w:val="20"/>
          <w:szCs w:val="20"/>
          <w:lang w:eastAsia="zh-TW"/>
        </w:rPr>
        <w:t>3.    Overview of YC - Exec Committee</w:t>
      </w:r>
    </w:p>
    <w:p w14:paraId="59FAEA59" w14:textId="77777777" w:rsidR="009E7165" w:rsidRPr="00D058FA" w:rsidRDefault="009E7165" w:rsidP="009E7165">
      <w:pPr>
        <w:pStyle w:val="ListParagraph"/>
        <w:shd w:val="clear" w:color="auto" w:fill="FFFFFF"/>
        <w:spacing w:line="200" w:lineRule="exact"/>
        <w:ind w:left="1080"/>
        <w:rPr>
          <w:rFonts w:eastAsiaTheme="minorHAnsi"/>
          <w:color w:val="222222"/>
          <w:sz w:val="19"/>
          <w:szCs w:val="19"/>
          <w:lang w:eastAsia="zh-TW"/>
        </w:rPr>
      </w:pPr>
      <w:r w:rsidRPr="00D058FA">
        <w:rPr>
          <w:rFonts w:eastAsiaTheme="minorHAnsi"/>
          <w:color w:val="000000"/>
          <w:sz w:val="20"/>
          <w:szCs w:val="20"/>
          <w:lang w:eastAsia="zh-TW"/>
        </w:rPr>
        <w:t>4.    Rules of Order and example of how to run a meeting by Youth Commissioners</w:t>
      </w:r>
    </w:p>
    <w:p w14:paraId="09FD485A" w14:textId="77777777" w:rsidR="009E7165" w:rsidRPr="00D058FA" w:rsidRDefault="009E7165" w:rsidP="009E7165">
      <w:pPr>
        <w:shd w:val="clear" w:color="auto" w:fill="FFFFFF"/>
        <w:ind w:left="720" w:firstLine="360"/>
        <w:rPr>
          <w:rFonts w:eastAsiaTheme="minorHAnsi"/>
          <w:color w:val="000000"/>
          <w:sz w:val="20"/>
          <w:szCs w:val="20"/>
          <w:lang w:eastAsia="zh-TW"/>
        </w:rPr>
      </w:pPr>
    </w:p>
    <w:p w14:paraId="54CD6D60" w14:textId="77777777" w:rsidR="009E7165" w:rsidRPr="00D058FA" w:rsidRDefault="009E7165" w:rsidP="009E7165">
      <w:pPr>
        <w:shd w:val="clear" w:color="auto" w:fill="FFFFFF"/>
        <w:ind w:left="720" w:firstLine="360"/>
        <w:rPr>
          <w:rFonts w:eastAsiaTheme="minorHAnsi"/>
          <w:color w:val="222222"/>
          <w:sz w:val="20"/>
          <w:szCs w:val="20"/>
          <w:u w:val="single"/>
          <w:lang w:eastAsia="zh-TW"/>
        </w:rPr>
      </w:pPr>
      <w:r w:rsidRPr="00D058FA">
        <w:rPr>
          <w:rFonts w:eastAsiaTheme="minorHAnsi"/>
          <w:color w:val="000000"/>
          <w:sz w:val="20"/>
          <w:szCs w:val="20"/>
          <w:u w:val="single"/>
          <w:lang w:eastAsia="zh-TW"/>
        </w:rPr>
        <w:t>9/15</w:t>
      </w:r>
    </w:p>
    <w:p w14:paraId="67E9DD0E" w14:textId="77777777" w:rsidR="009E7165" w:rsidRPr="00D058FA" w:rsidRDefault="009E7165" w:rsidP="009E7165">
      <w:pPr>
        <w:shd w:val="clear" w:color="auto" w:fill="FFFFFF"/>
        <w:ind w:left="720" w:firstLine="360"/>
        <w:rPr>
          <w:rFonts w:eastAsiaTheme="minorHAnsi"/>
          <w:color w:val="222222"/>
          <w:sz w:val="20"/>
          <w:szCs w:val="20"/>
          <w:lang w:eastAsia="zh-TW"/>
        </w:rPr>
      </w:pPr>
      <w:r w:rsidRPr="00D058FA">
        <w:rPr>
          <w:rFonts w:eastAsiaTheme="minorHAnsi"/>
          <w:color w:val="000000"/>
          <w:sz w:val="20"/>
          <w:szCs w:val="20"/>
          <w:lang w:eastAsia="zh-TW"/>
        </w:rPr>
        <w:t>1.    Welcoming</w:t>
      </w:r>
    </w:p>
    <w:p w14:paraId="11D2527B" w14:textId="77777777" w:rsidR="009E7165" w:rsidRPr="00D058FA" w:rsidRDefault="009E7165" w:rsidP="009E7165">
      <w:pPr>
        <w:shd w:val="clear" w:color="auto" w:fill="FFFFFF"/>
        <w:ind w:left="720" w:firstLine="360"/>
        <w:rPr>
          <w:rFonts w:eastAsiaTheme="minorHAnsi"/>
          <w:color w:val="222222"/>
          <w:sz w:val="20"/>
          <w:szCs w:val="20"/>
          <w:lang w:eastAsia="zh-TW"/>
        </w:rPr>
      </w:pPr>
      <w:r w:rsidRPr="00D058FA">
        <w:rPr>
          <w:rFonts w:eastAsiaTheme="minorHAnsi"/>
          <w:color w:val="000000"/>
          <w:sz w:val="20"/>
          <w:szCs w:val="20"/>
          <w:shd w:val="clear" w:color="auto" w:fill="FFFFFF"/>
          <w:lang w:eastAsia="zh-TW"/>
        </w:rPr>
        <w:t>2.    Mission Statement</w:t>
      </w:r>
    </w:p>
    <w:p w14:paraId="4CB2FDD8" w14:textId="77777777" w:rsidR="009E7165" w:rsidRPr="00D058FA" w:rsidRDefault="009E7165" w:rsidP="009E7165">
      <w:pPr>
        <w:shd w:val="clear" w:color="auto" w:fill="FFFFFF"/>
        <w:ind w:left="720" w:firstLine="360"/>
        <w:rPr>
          <w:rFonts w:eastAsiaTheme="minorHAnsi"/>
          <w:color w:val="222222"/>
          <w:sz w:val="20"/>
          <w:szCs w:val="20"/>
          <w:lang w:eastAsia="zh-TW"/>
        </w:rPr>
      </w:pPr>
      <w:r w:rsidRPr="00D058FA">
        <w:rPr>
          <w:rFonts w:eastAsiaTheme="minorHAnsi"/>
          <w:color w:val="000000"/>
          <w:sz w:val="20"/>
          <w:szCs w:val="20"/>
          <w:shd w:val="clear" w:color="auto" w:fill="FFFFFF"/>
          <w:lang w:eastAsia="zh-TW"/>
        </w:rPr>
        <w:t>3.    Priorities</w:t>
      </w:r>
    </w:p>
    <w:p w14:paraId="09C1140D" w14:textId="77777777" w:rsidR="009E7165" w:rsidRPr="00D058FA" w:rsidRDefault="009E7165" w:rsidP="009E7165">
      <w:pPr>
        <w:shd w:val="clear" w:color="auto" w:fill="FFFFFF"/>
        <w:ind w:left="1080"/>
        <w:rPr>
          <w:rFonts w:eastAsiaTheme="minorHAnsi"/>
          <w:color w:val="222222"/>
          <w:sz w:val="20"/>
          <w:szCs w:val="20"/>
          <w:lang w:eastAsia="zh-TW"/>
        </w:rPr>
      </w:pPr>
      <w:r w:rsidRPr="00D058FA">
        <w:rPr>
          <w:rFonts w:eastAsiaTheme="minorHAnsi"/>
          <w:color w:val="000000"/>
          <w:sz w:val="20"/>
          <w:szCs w:val="20"/>
          <w:shd w:val="clear" w:color="auto" w:fill="FFFFFF"/>
          <w:lang w:eastAsia="zh-TW"/>
        </w:rPr>
        <w:t>4.  The Brown Act, Conflicts of Interests, and Boards and Commission Rules - County Counsel - County Council (~45 mins)</w:t>
      </w:r>
    </w:p>
    <w:p w14:paraId="4F2ADC43" w14:textId="77777777" w:rsidR="009E7165" w:rsidRPr="00D058FA" w:rsidRDefault="009E7165" w:rsidP="009E7165">
      <w:pPr>
        <w:shd w:val="clear" w:color="auto" w:fill="FFFFFF"/>
        <w:ind w:left="1080"/>
        <w:rPr>
          <w:rFonts w:eastAsiaTheme="minorHAnsi"/>
          <w:color w:val="222222"/>
          <w:sz w:val="20"/>
          <w:szCs w:val="20"/>
          <w:lang w:eastAsia="zh-TW"/>
        </w:rPr>
      </w:pPr>
      <w:r w:rsidRPr="00D058FA">
        <w:rPr>
          <w:rFonts w:eastAsiaTheme="minorHAnsi"/>
          <w:color w:val="000000"/>
          <w:sz w:val="20"/>
          <w:szCs w:val="20"/>
          <w:lang w:eastAsia="zh-TW"/>
        </w:rPr>
        <w:t>5.    Board, commissions, </w:t>
      </w:r>
      <w:proofErr w:type="gramStart"/>
      <w:r w:rsidRPr="00D058FA">
        <w:rPr>
          <w:rFonts w:eastAsiaTheme="minorHAnsi"/>
          <w:color w:val="000000"/>
          <w:sz w:val="20"/>
          <w:szCs w:val="20"/>
          <w:lang w:eastAsia="zh-TW"/>
        </w:rPr>
        <w:t>committees</w:t>
      </w:r>
      <w:proofErr w:type="gramEnd"/>
      <w:r w:rsidRPr="00D058FA">
        <w:rPr>
          <w:rFonts w:eastAsiaTheme="minorHAnsi"/>
          <w:color w:val="000000"/>
          <w:sz w:val="20"/>
          <w:szCs w:val="20"/>
          <w:lang w:eastAsia="zh-TW"/>
        </w:rPr>
        <w:t> intros done by commissioners</w:t>
      </w:r>
    </w:p>
    <w:p w14:paraId="3A50D041" w14:textId="77777777" w:rsidR="009E7165" w:rsidRPr="00D058FA" w:rsidRDefault="009E7165" w:rsidP="009E7165">
      <w:pPr>
        <w:shd w:val="clear" w:color="auto" w:fill="FFFFFF"/>
        <w:ind w:left="1080"/>
        <w:rPr>
          <w:rFonts w:eastAsiaTheme="minorHAnsi"/>
          <w:color w:val="222222"/>
          <w:sz w:val="20"/>
          <w:szCs w:val="20"/>
          <w:lang w:eastAsia="zh-TW"/>
        </w:rPr>
      </w:pPr>
      <w:r w:rsidRPr="00D058FA">
        <w:rPr>
          <w:rFonts w:eastAsiaTheme="minorHAnsi"/>
          <w:color w:val="000000"/>
          <w:sz w:val="20"/>
          <w:szCs w:val="20"/>
          <w:lang w:eastAsia="zh-TW"/>
        </w:rPr>
        <w:t>6.    Announcing openings in committee positions</w:t>
      </w:r>
    </w:p>
    <w:p w14:paraId="49522641" w14:textId="77777777" w:rsidR="009E7165" w:rsidRPr="00D058FA" w:rsidRDefault="009E7165" w:rsidP="009E7165">
      <w:pPr>
        <w:shd w:val="clear" w:color="auto" w:fill="FFFFFF"/>
        <w:ind w:left="1080"/>
        <w:rPr>
          <w:rFonts w:eastAsiaTheme="minorHAnsi"/>
          <w:color w:val="222222"/>
          <w:sz w:val="20"/>
          <w:szCs w:val="20"/>
          <w:lang w:eastAsia="zh-TW"/>
        </w:rPr>
      </w:pPr>
    </w:p>
    <w:p w14:paraId="6F9260E1" w14:textId="77777777" w:rsidR="009E7165" w:rsidRPr="00D058FA" w:rsidRDefault="009E7165" w:rsidP="009E7165">
      <w:pPr>
        <w:shd w:val="clear" w:color="auto" w:fill="FFFFFF"/>
        <w:ind w:left="1080"/>
        <w:rPr>
          <w:rFonts w:eastAsiaTheme="minorHAnsi"/>
          <w:color w:val="222222"/>
          <w:sz w:val="20"/>
          <w:szCs w:val="20"/>
          <w:u w:val="single"/>
          <w:lang w:eastAsia="zh-TW"/>
        </w:rPr>
      </w:pPr>
      <w:r w:rsidRPr="00D058FA">
        <w:rPr>
          <w:rFonts w:eastAsiaTheme="minorHAnsi"/>
          <w:color w:val="000000"/>
          <w:sz w:val="20"/>
          <w:szCs w:val="20"/>
          <w:u w:val="single"/>
          <w:lang w:eastAsia="zh-TW"/>
        </w:rPr>
        <w:t>9/22</w:t>
      </w:r>
    </w:p>
    <w:p w14:paraId="5D9B8CB3" w14:textId="77777777" w:rsidR="009E7165" w:rsidRPr="00D058FA" w:rsidRDefault="009E7165" w:rsidP="009E7165">
      <w:pPr>
        <w:shd w:val="clear" w:color="auto" w:fill="FFFFFF"/>
        <w:ind w:left="1080"/>
        <w:rPr>
          <w:rFonts w:eastAsiaTheme="minorHAnsi"/>
          <w:color w:val="222222"/>
          <w:sz w:val="20"/>
          <w:szCs w:val="20"/>
          <w:lang w:eastAsia="zh-TW"/>
        </w:rPr>
      </w:pPr>
      <w:r w:rsidRPr="00D058FA">
        <w:rPr>
          <w:rFonts w:eastAsiaTheme="minorHAnsi"/>
          <w:color w:val="000000"/>
          <w:sz w:val="20"/>
          <w:szCs w:val="20"/>
          <w:lang w:eastAsia="zh-TW"/>
        </w:rPr>
        <w:t>1.    Swearing in</w:t>
      </w:r>
    </w:p>
    <w:p w14:paraId="33719DB3" w14:textId="77777777" w:rsidR="009E7165" w:rsidRPr="00D058FA" w:rsidRDefault="009E7165" w:rsidP="009E7165">
      <w:pPr>
        <w:shd w:val="clear" w:color="auto" w:fill="FFFFFF"/>
        <w:ind w:left="1080"/>
        <w:rPr>
          <w:rFonts w:eastAsiaTheme="minorHAnsi"/>
          <w:color w:val="222222"/>
          <w:sz w:val="20"/>
          <w:szCs w:val="20"/>
          <w:lang w:eastAsia="zh-TW"/>
        </w:rPr>
      </w:pPr>
      <w:r w:rsidRPr="00D058FA">
        <w:rPr>
          <w:rFonts w:eastAsiaTheme="minorHAnsi"/>
          <w:color w:val="000000"/>
          <w:sz w:val="20"/>
          <w:szCs w:val="20"/>
          <w:lang w:eastAsia="zh-TW"/>
        </w:rPr>
        <w:t>2.   Selecting committee allocations for new commissioners</w:t>
      </w:r>
    </w:p>
    <w:p w14:paraId="28BB9A5F" w14:textId="77777777" w:rsidR="009E7165" w:rsidRPr="00D058FA" w:rsidRDefault="009E7165" w:rsidP="009E7165">
      <w:pPr>
        <w:shd w:val="clear" w:color="auto" w:fill="FFFFFF"/>
        <w:ind w:left="1080"/>
        <w:rPr>
          <w:rFonts w:eastAsiaTheme="minorHAnsi"/>
          <w:color w:val="222222"/>
          <w:sz w:val="20"/>
          <w:szCs w:val="20"/>
          <w:lang w:eastAsia="zh-TW"/>
        </w:rPr>
      </w:pPr>
      <w:r w:rsidRPr="00D058FA">
        <w:rPr>
          <w:rFonts w:eastAsiaTheme="minorHAnsi"/>
          <w:color w:val="000000"/>
          <w:sz w:val="20"/>
          <w:szCs w:val="20"/>
          <w:shd w:val="clear" w:color="auto" w:fill="FFFFFF"/>
          <w:lang w:eastAsia="zh-TW"/>
        </w:rPr>
        <w:t>3.    Voting on committee positions</w:t>
      </w:r>
    </w:p>
    <w:p w14:paraId="401DE6C8" w14:textId="77777777" w:rsidR="009E7165" w:rsidRPr="00D058FA" w:rsidRDefault="009E7165" w:rsidP="009E7165">
      <w:pPr>
        <w:shd w:val="clear" w:color="auto" w:fill="FFFFFF"/>
        <w:ind w:left="1080"/>
        <w:rPr>
          <w:rFonts w:eastAsiaTheme="minorHAnsi"/>
          <w:color w:val="222222"/>
          <w:sz w:val="20"/>
          <w:szCs w:val="20"/>
          <w:lang w:eastAsia="zh-TW"/>
        </w:rPr>
      </w:pPr>
      <w:r w:rsidRPr="00D058FA">
        <w:rPr>
          <w:rFonts w:eastAsiaTheme="minorHAnsi"/>
          <w:color w:val="000000"/>
          <w:sz w:val="20"/>
          <w:szCs w:val="20"/>
          <w:lang w:eastAsia="zh-TW"/>
        </w:rPr>
        <w:t>4.    Adopting mission/goals for the year</w:t>
      </w:r>
    </w:p>
    <w:p w14:paraId="562B704E" w14:textId="77777777" w:rsidR="009E7165" w:rsidRPr="00D058FA" w:rsidRDefault="009E7165" w:rsidP="009E7165">
      <w:pPr>
        <w:shd w:val="clear" w:color="auto" w:fill="FFFFFF"/>
        <w:ind w:left="1080"/>
        <w:rPr>
          <w:rFonts w:eastAsiaTheme="minorHAnsi"/>
          <w:color w:val="222222"/>
          <w:sz w:val="20"/>
          <w:szCs w:val="20"/>
          <w:lang w:eastAsia="zh-TW"/>
        </w:rPr>
      </w:pPr>
      <w:r w:rsidRPr="00D058FA">
        <w:rPr>
          <w:rFonts w:eastAsiaTheme="minorHAnsi"/>
          <w:color w:val="000000"/>
          <w:sz w:val="20"/>
          <w:szCs w:val="20"/>
          <w:lang w:eastAsia="zh-TW"/>
        </w:rPr>
        <w:t>5.    Other business?</w:t>
      </w:r>
    </w:p>
    <w:p w14:paraId="5B803E85" w14:textId="77777777" w:rsidR="009E7165" w:rsidRPr="00D058FA" w:rsidRDefault="009E7165" w:rsidP="009E7165"/>
    <w:p w14:paraId="1B82B23E" w14:textId="10F15ED6" w:rsidR="009E7165" w:rsidRPr="00D058FA" w:rsidRDefault="009E7165" w:rsidP="00D058FA">
      <w:pPr>
        <w:pStyle w:val="ListParagraph"/>
        <w:numPr>
          <w:ilvl w:val="0"/>
          <w:numId w:val="1"/>
        </w:numPr>
      </w:pPr>
      <w:r w:rsidRPr="00D058FA">
        <w:rPr>
          <w:b/>
        </w:rPr>
        <w:t>BREAK</w:t>
      </w:r>
      <w:r w:rsidRPr="00D058FA">
        <w:tab/>
      </w:r>
      <w:r w:rsidRPr="00D058FA">
        <w:tab/>
      </w:r>
      <w:r w:rsidRPr="00D058FA">
        <w:tab/>
      </w:r>
      <w:r w:rsidRPr="00D058FA">
        <w:tab/>
      </w:r>
      <w:r w:rsidRPr="00D058FA">
        <w:tab/>
      </w:r>
      <w:r w:rsidRPr="00D058FA">
        <w:tab/>
      </w:r>
      <w:r w:rsidRPr="00D058FA">
        <w:tab/>
      </w:r>
      <w:r w:rsidRPr="00D058FA">
        <w:tab/>
      </w:r>
      <w:r w:rsidRPr="00D058FA">
        <w:tab/>
      </w:r>
      <w:r w:rsidRPr="00D058FA">
        <w:rPr>
          <w:b/>
        </w:rPr>
        <w:t>10 min</w:t>
      </w:r>
    </w:p>
    <w:p w14:paraId="7FFCB3D6" w14:textId="77777777" w:rsidR="009E7165" w:rsidRPr="00D058FA" w:rsidRDefault="009E7165" w:rsidP="009E7165">
      <w:pPr>
        <w:rPr>
          <w:b/>
        </w:rPr>
      </w:pPr>
    </w:p>
    <w:p w14:paraId="1C8C053E" w14:textId="77777777" w:rsidR="009E7165" w:rsidRPr="00D058FA" w:rsidRDefault="009E7165" w:rsidP="009E7165">
      <w:pPr>
        <w:pStyle w:val="ListParagraph"/>
        <w:numPr>
          <w:ilvl w:val="0"/>
          <w:numId w:val="1"/>
        </w:numPr>
      </w:pPr>
      <w:r w:rsidRPr="00D058FA">
        <w:rPr>
          <w:b/>
        </w:rPr>
        <w:t>Upcoming speakers/presentations</w:t>
      </w:r>
      <w:r w:rsidRPr="00D058FA">
        <w:rPr>
          <w:b/>
        </w:rPr>
        <w:tab/>
      </w:r>
      <w:r w:rsidRPr="00D058FA">
        <w:rPr>
          <w:b/>
        </w:rPr>
        <w:tab/>
      </w:r>
      <w:r w:rsidRPr="00D058FA">
        <w:rPr>
          <w:b/>
        </w:rPr>
        <w:tab/>
      </w:r>
      <w:r w:rsidRPr="00D058FA">
        <w:rPr>
          <w:b/>
        </w:rPr>
        <w:tab/>
      </w:r>
      <w:r w:rsidRPr="00D058FA">
        <w:rPr>
          <w:b/>
        </w:rPr>
        <w:tab/>
        <w:t>20 min</w:t>
      </w:r>
    </w:p>
    <w:p w14:paraId="42B1CF99" w14:textId="77777777" w:rsidR="009E7165" w:rsidRPr="00D058FA" w:rsidRDefault="009E7165" w:rsidP="009E7165">
      <w:pPr>
        <w:ind w:left="1080"/>
        <w:textAlignment w:val="baseline"/>
        <w:rPr>
          <w:rFonts w:eastAsiaTheme="minorHAnsi"/>
          <w:color w:val="000000"/>
          <w:sz w:val="20"/>
          <w:szCs w:val="20"/>
          <w:lang w:eastAsia="zh-TW"/>
        </w:rPr>
      </w:pPr>
      <w:r w:rsidRPr="00D058FA">
        <w:rPr>
          <w:sz w:val="20"/>
          <w:szCs w:val="20"/>
          <w:u w:val="single"/>
        </w:rPr>
        <w:lastRenderedPageBreak/>
        <w:t>Potential topics:</w:t>
      </w:r>
      <w:r w:rsidRPr="00D058FA">
        <w:rPr>
          <w:b/>
          <w:sz w:val="20"/>
          <w:szCs w:val="20"/>
        </w:rPr>
        <w:t xml:space="preserve"> </w:t>
      </w:r>
      <w:r w:rsidRPr="00D058FA">
        <w:rPr>
          <w:rFonts w:eastAsiaTheme="minorHAnsi"/>
          <w:color w:val="000000"/>
          <w:sz w:val="20"/>
          <w:szCs w:val="20"/>
          <w:lang w:eastAsia="zh-TW"/>
        </w:rPr>
        <w:t>LGBTQ topics, Leadership, Cross-cultural Communication, *Policy Analysis/Advocacy, Social Media, Inequity vs equity, Meeting Facilitation and Agendas, *Adolescent Report Findings and Recommendations, Professional networking, Marketing the YC to others - elevator pitch, Districts/borders</w:t>
      </w:r>
    </w:p>
    <w:p w14:paraId="3A7603A3" w14:textId="77777777" w:rsidR="009E7165" w:rsidRPr="00D058FA" w:rsidRDefault="009E7165" w:rsidP="009E7165"/>
    <w:p w14:paraId="5C7662FF" w14:textId="77777777" w:rsidR="005861E0" w:rsidRPr="00D058FA" w:rsidRDefault="009E7165" w:rsidP="009E7165">
      <w:pPr>
        <w:pStyle w:val="ListParagraph"/>
        <w:numPr>
          <w:ilvl w:val="0"/>
          <w:numId w:val="1"/>
        </w:numPr>
      </w:pPr>
      <w:r w:rsidRPr="00D058FA">
        <w:rPr>
          <w:b/>
          <w:color w:val="000000"/>
        </w:rPr>
        <w:t>New website content</w:t>
      </w:r>
      <w:r w:rsidRPr="00D058FA">
        <w:rPr>
          <w:b/>
          <w:color w:val="000000"/>
        </w:rPr>
        <w:tab/>
      </w:r>
      <w:r w:rsidRPr="00D058FA">
        <w:rPr>
          <w:b/>
          <w:color w:val="000000"/>
        </w:rPr>
        <w:tab/>
      </w:r>
      <w:r w:rsidRPr="00D058FA">
        <w:rPr>
          <w:b/>
          <w:color w:val="000000"/>
        </w:rPr>
        <w:tab/>
      </w:r>
      <w:r w:rsidRPr="00D058FA">
        <w:rPr>
          <w:b/>
          <w:color w:val="000000"/>
        </w:rPr>
        <w:tab/>
      </w:r>
      <w:r w:rsidRPr="00D058FA">
        <w:rPr>
          <w:b/>
          <w:color w:val="000000"/>
        </w:rPr>
        <w:tab/>
      </w:r>
      <w:r w:rsidRPr="00D058FA">
        <w:rPr>
          <w:b/>
          <w:color w:val="000000"/>
        </w:rPr>
        <w:tab/>
      </w:r>
      <w:r w:rsidRPr="00D058FA">
        <w:rPr>
          <w:b/>
          <w:color w:val="000000"/>
        </w:rPr>
        <w:tab/>
        <w:t>20 min</w:t>
      </w:r>
    </w:p>
    <w:p w14:paraId="44C0C839" w14:textId="77777777" w:rsidR="009E7165" w:rsidRPr="00D058FA" w:rsidRDefault="009E7165" w:rsidP="009E7165">
      <w:pPr>
        <w:pStyle w:val="ListParagraph"/>
        <w:ind w:left="1080"/>
        <w:rPr>
          <w:rFonts w:eastAsia="Times New Roman"/>
          <w:color w:val="222222"/>
          <w:sz w:val="20"/>
          <w:szCs w:val="20"/>
          <w:lang w:eastAsia="zh-TW"/>
        </w:rPr>
      </w:pPr>
      <w:r w:rsidRPr="00D058FA">
        <w:rPr>
          <w:rFonts w:eastAsia="Times New Roman"/>
          <w:bCs/>
          <w:color w:val="222222"/>
          <w:sz w:val="20"/>
          <w:szCs w:val="20"/>
          <w:u w:val="single"/>
          <w:shd w:val="clear" w:color="auto" w:fill="FFFFFF"/>
          <w:lang w:eastAsia="zh-TW"/>
        </w:rPr>
        <w:t>Target audience</w:t>
      </w:r>
      <w:r w:rsidRPr="00D058FA">
        <w:rPr>
          <w:rFonts w:eastAsia="Times New Roman"/>
          <w:b/>
          <w:bCs/>
          <w:color w:val="222222"/>
          <w:sz w:val="20"/>
          <w:szCs w:val="20"/>
          <w:shd w:val="clear" w:color="auto" w:fill="FFFFFF"/>
          <w:lang w:eastAsia="zh-TW"/>
        </w:rPr>
        <w:t>: </w:t>
      </w:r>
      <w:r w:rsidRPr="00D058FA">
        <w:rPr>
          <w:rFonts w:eastAsia="Times New Roman"/>
          <w:color w:val="222222"/>
          <w:sz w:val="20"/>
          <w:szCs w:val="20"/>
          <w:shd w:val="clear" w:color="auto" w:fill="FFFFFF"/>
          <w:lang w:eastAsia="zh-TW"/>
        </w:rPr>
        <w:t>youth, parents, the public, potential partners</w:t>
      </w:r>
      <w:r w:rsidRPr="00D058FA">
        <w:rPr>
          <w:rFonts w:eastAsia="Times New Roman"/>
          <w:color w:val="222222"/>
          <w:sz w:val="20"/>
          <w:szCs w:val="20"/>
          <w:lang w:eastAsia="zh-TW"/>
        </w:rPr>
        <w:br/>
      </w:r>
      <w:r w:rsidRPr="00D058FA">
        <w:rPr>
          <w:rFonts w:eastAsia="Times New Roman"/>
          <w:bCs/>
          <w:color w:val="222222"/>
          <w:sz w:val="20"/>
          <w:szCs w:val="20"/>
          <w:u w:val="single"/>
          <w:shd w:val="clear" w:color="auto" w:fill="FFFFFF"/>
          <w:lang w:eastAsia="zh-TW"/>
        </w:rPr>
        <w:t>Site contents</w:t>
      </w:r>
      <w:r w:rsidRPr="00D058FA">
        <w:rPr>
          <w:rFonts w:eastAsia="Times New Roman"/>
          <w:b/>
          <w:bCs/>
          <w:color w:val="222222"/>
          <w:sz w:val="20"/>
          <w:szCs w:val="20"/>
          <w:shd w:val="clear" w:color="auto" w:fill="FFFFFF"/>
          <w:lang w:eastAsia="zh-TW"/>
        </w:rPr>
        <w:t>:</w:t>
      </w:r>
      <w:r w:rsidRPr="00D058FA">
        <w:rPr>
          <w:rFonts w:eastAsia="Times New Roman"/>
          <w:color w:val="222222"/>
          <w:sz w:val="20"/>
          <w:szCs w:val="20"/>
          <w:lang w:eastAsia="zh-TW"/>
        </w:rPr>
        <w:br/>
      </w:r>
      <w:r w:rsidRPr="00D058FA">
        <w:rPr>
          <w:rFonts w:eastAsia="Times New Roman"/>
          <w:color w:val="222222"/>
          <w:sz w:val="20"/>
          <w:szCs w:val="20"/>
          <w:shd w:val="clear" w:color="auto" w:fill="FFFFFF"/>
          <w:lang w:eastAsia="zh-TW"/>
        </w:rPr>
        <w:t>- Upcoming meeting locations, agenda's, dates and times</w:t>
      </w:r>
    </w:p>
    <w:p w14:paraId="32CE08A7" w14:textId="77777777" w:rsidR="009E7165" w:rsidRPr="00D058FA" w:rsidRDefault="009E7165" w:rsidP="009E7165">
      <w:pPr>
        <w:pStyle w:val="ListParagraph"/>
        <w:numPr>
          <w:ilvl w:val="0"/>
          <w:numId w:val="4"/>
        </w:numPr>
        <w:rPr>
          <w:rFonts w:eastAsia="Times New Roman"/>
          <w:color w:val="222222"/>
          <w:sz w:val="20"/>
          <w:szCs w:val="20"/>
          <w:shd w:val="clear" w:color="auto" w:fill="FFFFFF"/>
          <w:lang w:eastAsia="zh-TW"/>
        </w:rPr>
      </w:pPr>
      <w:r w:rsidRPr="00D058FA">
        <w:rPr>
          <w:rFonts w:eastAsia="Times New Roman"/>
          <w:color w:val="222222"/>
          <w:sz w:val="20"/>
          <w:szCs w:val="20"/>
          <w:shd w:val="clear" w:color="auto" w:fill="FFFFFF"/>
          <w:lang w:eastAsia="zh-TW"/>
        </w:rPr>
        <w:t>Meeting minutes</w:t>
      </w:r>
    </w:p>
    <w:p w14:paraId="252EAF42" w14:textId="77777777" w:rsidR="009E7165" w:rsidRPr="00D058FA" w:rsidRDefault="009E7165" w:rsidP="009E7165">
      <w:pPr>
        <w:pStyle w:val="ListParagraph"/>
        <w:numPr>
          <w:ilvl w:val="0"/>
          <w:numId w:val="4"/>
        </w:numPr>
        <w:rPr>
          <w:rFonts w:eastAsia="Times New Roman"/>
          <w:color w:val="222222"/>
          <w:sz w:val="20"/>
          <w:szCs w:val="20"/>
          <w:shd w:val="clear" w:color="auto" w:fill="FFFFFF"/>
          <w:lang w:eastAsia="zh-TW"/>
        </w:rPr>
      </w:pPr>
      <w:r w:rsidRPr="00D058FA">
        <w:rPr>
          <w:rFonts w:eastAsia="Times New Roman"/>
          <w:color w:val="222222"/>
          <w:sz w:val="20"/>
          <w:szCs w:val="20"/>
          <w:shd w:val="clear" w:color="auto" w:fill="FFFFFF"/>
          <w:lang w:eastAsia="zh-TW"/>
        </w:rPr>
        <w:t>Current Youth Commission members and short bios</w:t>
      </w:r>
    </w:p>
    <w:p w14:paraId="0B06407C" w14:textId="77777777" w:rsidR="009E7165" w:rsidRPr="00D058FA" w:rsidRDefault="009E7165" w:rsidP="009E7165">
      <w:pPr>
        <w:pStyle w:val="ListParagraph"/>
        <w:numPr>
          <w:ilvl w:val="0"/>
          <w:numId w:val="4"/>
        </w:numPr>
        <w:rPr>
          <w:rFonts w:eastAsia="Times New Roman"/>
          <w:color w:val="222222"/>
          <w:sz w:val="20"/>
          <w:szCs w:val="20"/>
          <w:shd w:val="clear" w:color="auto" w:fill="FFFFFF"/>
          <w:lang w:eastAsia="zh-TW"/>
        </w:rPr>
      </w:pPr>
      <w:r w:rsidRPr="00D058FA">
        <w:rPr>
          <w:rFonts w:eastAsia="Times New Roman"/>
          <w:color w:val="222222"/>
          <w:sz w:val="20"/>
          <w:szCs w:val="20"/>
          <w:shd w:val="clear" w:color="auto" w:fill="FFFFFF"/>
          <w:lang w:eastAsia="zh-TW"/>
        </w:rPr>
        <w:t>Adolescent Report (can link to </w:t>
      </w:r>
      <w:hyperlink r:id="rId7" w:tgtFrame="_blank" w:history="1">
        <w:r w:rsidRPr="00D058FA">
          <w:rPr>
            <w:rFonts w:eastAsia="Times New Roman"/>
            <w:color w:val="1155CC"/>
            <w:sz w:val="20"/>
            <w:szCs w:val="20"/>
            <w:u w:val="single"/>
            <w:shd w:val="clear" w:color="auto" w:fill="FFFFFF"/>
            <w:lang w:eastAsia="zh-TW"/>
          </w:rPr>
          <w:t>www.gethealthysmc.org</w:t>
        </w:r>
      </w:hyperlink>
      <w:r w:rsidRPr="00D058FA">
        <w:rPr>
          <w:rFonts w:eastAsia="Times New Roman"/>
          <w:color w:val="222222"/>
          <w:sz w:val="20"/>
          <w:szCs w:val="20"/>
          <w:shd w:val="clear" w:color="auto" w:fill="FFFFFF"/>
          <w:lang w:eastAsia="zh-TW"/>
        </w:rPr>
        <w:t> website)</w:t>
      </w:r>
    </w:p>
    <w:p w14:paraId="09E48FCB" w14:textId="77777777" w:rsidR="009E7165" w:rsidRPr="00D058FA" w:rsidRDefault="009E7165" w:rsidP="009E7165">
      <w:pPr>
        <w:pStyle w:val="ListParagraph"/>
        <w:numPr>
          <w:ilvl w:val="0"/>
          <w:numId w:val="4"/>
        </w:numPr>
        <w:rPr>
          <w:rFonts w:eastAsia="Times New Roman"/>
          <w:color w:val="222222"/>
          <w:sz w:val="20"/>
          <w:szCs w:val="20"/>
          <w:shd w:val="clear" w:color="auto" w:fill="FFFFFF"/>
          <w:lang w:eastAsia="zh-TW"/>
        </w:rPr>
      </w:pPr>
      <w:r w:rsidRPr="00D058FA">
        <w:rPr>
          <w:rFonts w:eastAsia="Times New Roman"/>
          <w:color w:val="222222"/>
          <w:sz w:val="20"/>
          <w:szCs w:val="20"/>
          <w:shd w:val="clear" w:color="auto" w:fill="FFFFFF"/>
          <w:lang w:eastAsia="zh-TW"/>
        </w:rPr>
        <w:t>Contact information for staff</w:t>
      </w:r>
    </w:p>
    <w:p w14:paraId="206D21CF" w14:textId="77777777" w:rsidR="009E7165" w:rsidRPr="00D058FA" w:rsidRDefault="009E7165" w:rsidP="009E7165">
      <w:pPr>
        <w:pStyle w:val="ListParagraph"/>
        <w:numPr>
          <w:ilvl w:val="0"/>
          <w:numId w:val="4"/>
        </w:numPr>
        <w:rPr>
          <w:rFonts w:eastAsia="Times New Roman"/>
          <w:color w:val="222222"/>
          <w:sz w:val="20"/>
          <w:szCs w:val="20"/>
          <w:shd w:val="clear" w:color="auto" w:fill="FFFFFF"/>
          <w:lang w:eastAsia="zh-TW"/>
        </w:rPr>
      </w:pPr>
      <w:r w:rsidRPr="00D058FA">
        <w:rPr>
          <w:rFonts w:eastAsia="Times New Roman"/>
          <w:color w:val="222222"/>
          <w:sz w:val="20"/>
          <w:szCs w:val="20"/>
          <w:shd w:val="clear" w:color="auto" w:fill="FFFFFF"/>
          <w:lang w:eastAsia="zh-TW"/>
        </w:rPr>
        <w:t>Workgroup or committee's and their projects for the year</w:t>
      </w:r>
    </w:p>
    <w:p w14:paraId="15B6CB7B" w14:textId="77777777" w:rsidR="009E7165" w:rsidRPr="00D058FA" w:rsidRDefault="009E7165" w:rsidP="009E7165">
      <w:pPr>
        <w:pStyle w:val="ListParagraph"/>
        <w:numPr>
          <w:ilvl w:val="0"/>
          <w:numId w:val="4"/>
        </w:numPr>
        <w:rPr>
          <w:rFonts w:eastAsia="Times New Roman"/>
          <w:color w:val="222222"/>
          <w:sz w:val="20"/>
          <w:szCs w:val="20"/>
          <w:shd w:val="clear" w:color="auto" w:fill="FFFFFF"/>
          <w:lang w:eastAsia="zh-TW"/>
        </w:rPr>
      </w:pPr>
      <w:r w:rsidRPr="00D058FA">
        <w:rPr>
          <w:rFonts w:eastAsia="Times New Roman"/>
          <w:color w:val="222222"/>
          <w:sz w:val="20"/>
          <w:szCs w:val="20"/>
          <w:shd w:val="clear" w:color="auto" w:fill="FFFFFF"/>
          <w:lang w:eastAsia="zh-TW"/>
        </w:rPr>
        <w:t>Timeline for recruitment and where to find the application</w:t>
      </w:r>
    </w:p>
    <w:p w14:paraId="20A8F9E3" w14:textId="77777777" w:rsidR="009E7165" w:rsidRPr="00D058FA" w:rsidRDefault="009E7165" w:rsidP="009E7165">
      <w:pPr>
        <w:pStyle w:val="ListParagraph"/>
        <w:numPr>
          <w:ilvl w:val="0"/>
          <w:numId w:val="4"/>
        </w:numPr>
        <w:rPr>
          <w:rFonts w:eastAsia="Times New Roman"/>
          <w:color w:val="222222"/>
          <w:sz w:val="20"/>
          <w:szCs w:val="20"/>
          <w:shd w:val="clear" w:color="auto" w:fill="FFFFFF"/>
          <w:lang w:eastAsia="zh-TW"/>
        </w:rPr>
      </w:pPr>
      <w:r w:rsidRPr="00D058FA">
        <w:rPr>
          <w:rFonts w:eastAsia="Times New Roman"/>
          <w:color w:val="222222"/>
          <w:sz w:val="20"/>
          <w:szCs w:val="20"/>
          <w:shd w:val="clear" w:color="auto" w:fill="FFFFFF"/>
          <w:lang w:eastAsia="zh-TW"/>
        </w:rPr>
        <w:t>Opportunities to partner with the Youth Commission</w:t>
      </w:r>
    </w:p>
    <w:p w14:paraId="0D8748E4" w14:textId="77777777" w:rsidR="009E7165" w:rsidRPr="00D058FA" w:rsidRDefault="009E7165" w:rsidP="009E7165">
      <w:pPr>
        <w:pStyle w:val="ListParagraph"/>
        <w:numPr>
          <w:ilvl w:val="0"/>
          <w:numId w:val="4"/>
        </w:numPr>
        <w:rPr>
          <w:rFonts w:eastAsia="Times New Roman"/>
          <w:color w:val="222222"/>
          <w:sz w:val="20"/>
          <w:szCs w:val="20"/>
          <w:shd w:val="clear" w:color="auto" w:fill="FFFFFF"/>
          <w:lang w:eastAsia="zh-TW"/>
        </w:rPr>
      </w:pPr>
      <w:r w:rsidRPr="00D058FA">
        <w:rPr>
          <w:rFonts w:eastAsia="Times New Roman"/>
          <w:color w:val="222222"/>
          <w:sz w:val="20"/>
          <w:szCs w:val="20"/>
          <w:shd w:val="clear" w:color="auto" w:fill="FFFFFF"/>
          <w:lang w:eastAsia="zh-TW"/>
        </w:rPr>
        <w:t>Events- Youth Summit, committee projects, etc.</w:t>
      </w:r>
    </w:p>
    <w:p w14:paraId="1A041AFD" w14:textId="77777777" w:rsidR="009E7165" w:rsidRPr="00D058FA" w:rsidRDefault="009E7165" w:rsidP="009E7165">
      <w:pPr>
        <w:pStyle w:val="ListParagraph"/>
        <w:ind w:left="1440"/>
        <w:rPr>
          <w:rFonts w:eastAsia="Times New Roman"/>
          <w:color w:val="222222"/>
          <w:sz w:val="20"/>
          <w:szCs w:val="20"/>
          <w:shd w:val="clear" w:color="auto" w:fill="FFFFFF"/>
          <w:lang w:eastAsia="zh-TW"/>
        </w:rPr>
      </w:pPr>
    </w:p>
    <w:p w14:paraId="2A8C0C51" w14:textId="77777777" w:rsidR="009E7165" w:rsidRPr="00D058FA" w:rsidRDefault="009E7165" w:rsidP="009E7165">
      <w:pPr>
        <w:pStyle w:val="ListParagraph"/>
        <w:numPr>
          <w:ilvl w:val="0"/>
          <w:numId w:val="1"/>
        </w:numPr>
        <w:rPr>
          <w:rFonts w:eastAsia="Times New Roman"/>
          <w:color w:val="222222"/>
          <w:shd w:val="clear" w:color="auto" w:fill="FFFFFF"/>
          <w:lang w:eastAsia="zh-TW"/>
        </w:rPr>
      </w:pPr>
      <w:r w:rsidRPr="00D058FA">
        <w:rPr>
          <w:b/>
        </w:rPr>
        <w:t xml:space="preserve">Adjournment </w:t>
      </w:r>
      <w:r w:rsidRPr="00D058FA">
        <w:rPr>
          <w:b/>
        </w:rPr>
        <w:tab/>
      </w:r>
      <w:r w:rsidRPr="00D058FA">
        <w:rPr>
          <w:b/>
        </w:rPr>
        <w:tab/>
      </w:r>
      <w:r w:rsidRPr="00D058FA">
        <w:rPr>
          <w:b/>
        </w:rPr>
        <w:tab/>
      </w:r>
      <w:r w:rsidRPr="00D058FA">
        <w:rPr>
          <w:b/>
        </w:rPr>
        <w:tab/>
      </w:r>
      <w:r w:rsidRPr="00D058FA">
        <w:rPr>
          <w:b/>
        </w:rPr>
        <w:tab/>
      </w:r>
      <w:r w:rsidRPr="00D058FA">
        <w:rPr>
          <w:b/>
        </w:rPr>
        <w:tab/>
      </w:r>
      <w:r w:rsidRPr="00D058FA">
        <w:rPr>
          <w:b/>
        </w:rPr>
        <w:tab/>
      </w:r>
      <w:r w:rsidRPr="00D058FA">
        <w:rPr>
          <w:b/>
        </w:rPr>
        <w:tab/>
        <w:t>1 min</w:t>
      </w:r>
    </w:p>
    <w:p w14:paraId="59C13FF0" w14:textId="77777777" w:rsidR="009E7165" w:rsidRPr="00D058FA" w:rsidRDefault="009E7165" w:rsidP="009E7165">
      <w:pPr>
        <w:jc w:val="center"/>
        <w:rPr>
          <w:sz w:val="22"/>
          <w:szCs w:val="22"/>
        </w:rPr>
      </w:pPr>
      <w:r w:rsidRPr="00D058FA">
        <w:rPr>
          <w:b/>
          <w:sz w:val="22"/>
          <w:szCs w:val="22"/>
        </w:rPr>
        <w:br/>
      </w:r>
    </w:p>
    <w:p w14:paraId="65BEC316" w14:textId="66EB3E4A" w:rsidR="009E7165" w:rsidRPr="00D058FA" w:rsidRDefault="009E7165" w:rsidP="009E7165">
      <w:pPr>
        <w:jc w:val="center"/>
        <w:rPr>
          <w:sz w:val="22"/>
          <w:szCs w:val="22"/>
        </w:rPr>
      </w:pPr>
      <w:r w:rsidRPr="00D058FA">
        <w:rPr>
          <w:b/>
          <w:sz w:val="22"/>
          <w:szCs w:val="22"/>
        </w:rPr>
        <w:t xml:space="preserve">Next Workgroup Meeting </w:t>
      </w:r>
      <w:r w:rsidR="00D058FA" w:rsidRPr="00D058FA">
        <w:rPr>
          <w:sz w:val="22"/>
          <w:szCs w:val="22"/>
        </w:rPr>
        <w:t>September 15, 2016</w:t>
      </w:r>
    </w:p>
    <w:p w14:paraId="624F0838" w14:textId="3E2B066C" w:rsidR="009E7165" w:rsidRPr="00D058FA" w:rsidRDefault="009E7165" w:rsidP="009E7165">
      <w:pPr>
        <w:jc w:val="center"/>
        <w:rPr>
          <w:sz w:val="22"/>
          <w:szCs w:val="22"/>
        </w:rPr>
      </w:pPr>
      <w:r w:rsidRPr="00D058FA">
        <w:rPr>
          <w:b/>
          <w:sz w:val="22"/>
          <w:szCs w:val="22"/>
        </w:rPr>
        <w:t xml:space="preserve">Next Public Meeting: </w:t>
      </w:r>
      <w:r w:rsidR="00D058FA" w:rsidRPr="00D058FA">
        <w:rPr>
          <w:sz w:val="22"/>
          <w:szCs w:val="22"/>
        </w:rPr>
        <w:t>September 22, 2016</w:t>
      </w:r>
    </w:p>
    <w:p w14:paraId="0CFB3566" w14:textId="77777777" w:rsidR="009E7165" w:rsidRPr="00D058FA" w:rsidRDefault="009E7165" w:rsidP="009E7165"/>
    <w:p w14:paraId="1C3C307F" w14:textId="77777777" w:rsidR="006F418B" w:rsidRPr="00D058FA" w:rsidRDefault="006F418B"/>
    <w:sectPr w:rsidR="006F418B" w:rsidRPr="00D058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0666C"/>
    <w:multiLevelType w:val="hybridMultilevel"/>
    <w:tmpl w:val="35A0A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57FD7"/>
    <w:multiLevelType w:val="hybridMultilevel"/>
    <w:tmpl w:val="0DD0450A"/>
    <w:lvl w:ilvl="0" w:tplc="DBA031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F351373"/>
    <w:multiLevelType w:val="hybridMultilevel"/>
    <w:tmpl w:val="C13CA0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5E5E93"/>
    <w:multiLevelType w:val="multilevel"/>
    <w:tmpl w:val="115AFA2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nsid w:val="62633EC0"/>
    <w:multiLevelType w:val="hybridMultilevel"/>
    <w:tmpl w:val="31BA01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B3601F"/>
    <w:multiLevelType w:val="hybridMultilevel"/>
    <w:tmpl w:val="9DE49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596C84"/>
    <w:multiLevelType w:val="hybridMultilevel"/>
    <w:tmpl w:val="21B8D228"/>
    <w:lvl w:ilvl="0" w:tplc="261C861A">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3585556"/>
    <w:multiLevelType w:val="hybridMultilevel"/>
    <w:tmpl w:val="9732CD4C"/>
    <w:lvl w:ilvl="0" w:tplc="0409000F">
      <w:start w:val="1"/>
      <w:numFmt w:val="decimal"/>
      <w:lvlText w:val="%1."/>
      <w:lvlJc w:val="left"/>
      <w:pPr>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1"/>
  </w:num>
  <w:num w:numId="3">
    <w:abstractNumId w:val="3"/>
  </w:num>
  <w:num w:numId="4">
    <w:abstractNumId w:val="6"/>
  </w:num>
  <w:num w:numId="5">
    <w:abstractNumId w:val="0"/>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00"/>
    <w:rsid w:val="001D6C58"/>
    <w:rsid w:val="005861E0"/>
    <w:rsid w:val="006F418B"/>
    <w:rsid w:val="00720A47"/>
    <w:rsid w:val="00814039"/>
    <w:rsid w:val="009E7165"/>
    <w:rsid w:val="00B47D00"/>
    <w:rsid w:val="00C6302C"/>
    <w:rsid w:val="00D058FA"/>
    <w:rsid w:val="00F41151"/>
    <w:rsid w:val="00FD4D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74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D00"/>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1E0"/>
    <w:pPr>
      <w:ind w:left="720"/>
      <w:contextualSpacing/>
    </w:pPr>
  </w:style>
  <w:style w:type="paragraph" w:styleId="NormalWeb">
    <w:name w:val="Normal (Web)"/>
    <w:basedOn w:val="Normal"/>
    <w:uiPriority w:val="99"/>
    <w:semiHidden/>
    <w:unhideWhenUsed/>
    <w:rsid w:val="009E7165"/>
    <w:pPr>
      <w:spacing w:before="100" w:beforeAutospacing="1" w:after="100" w:afterAutospacing="1"/>
    </w:pPr>
    <w:rPr>
      <w:rFonts w:eastAsiaTheme="minorHAnsi"/>
      <w:lang w:eastAsia="zh-TW"/>
    </w:rPr>
  </w:style>
  <w:style w:type="character" w:customStyle="1" w:styleId="apple-converted-space">
    <w:name w:val="apple-converted-space"/>
    <w:basedOn w:val="DefaultParagraphFont"/>
    <w:rsid w:val="009E7165"/>
  </w:style>
  <w:style w:type="character" w:customStyle="1" w:styleId="il">
    <w:name w:val="il"/>
    <w:basedOn w:val="DefaultParagraphFont"/>
    <w:rsid w:val="009E7165"/>
  </w:style>
  <w:style w:type="character" w:styleId="Hyperlink">
    <w:name w:val="Hyperlink"/>
    <w:basedOn w:val="DefaultParagraphFont"/>
    <w:uiPriority w:val="99"/>
    <w:semiHidden/>
    <w:unhideWhenUsed/>
    <w:rsid w:val="009E71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70821">
      <w:bodyDiv w:val="1"/>
      <w:marLeft w:val="0"/>
      <w:marRight w:val="0"/>
      <w:marTop w:val="0"/>
      <w:marBottom w:val="0"/>
      <w:divBdr>
        <w:top w:val="none" w:sz="0" w:space="0" w:color="auto"/>
        <w:left w:val="none" w:sz="0" w:space="0" w:color="auto"/>
        <w:bottom w:val="none" w:sz="0" w:space="0" w:color="auto"/>
        <w:right w:val="none" w:sz="0" w:space="0" w:color="auto"/>
      </w:divBdr>
    </w:div>
    <w:div w:id="1313674931">
      <w:bodyDiv w:val="1"/>
      <w:marLeft w:val="0"/>
      <w:marRight w:val="0"/>
      <w:marTop w:val="0"/>
      <w:marBottom w:val="0"/>
      <w:divBdr>
        <w:top w:val="none" w:sz="0" w:space="0" w:color="auto"/>
        <w:left w:val="none" w:sz="0" w:space="0" w:color="auto"/>
        <w:bottom w:val="none" w:sz="0" w:space="0" w:color="auto"/>
        <w:right w:val="none" w:sz="0" w:space="0" w:color="auto"/>
      </w:divBdr>
    </w:div>
    <w:div w:id="1434667608">
      <w:bodyDiv w:val="1"/>
      <w:marLeft w:val="0"/>
      <w:marRight w:val="0"/>
      <w:marTop w:val="0"/>
      <w:marBottom w:val="0"/>
      <w:divBdr>
        <w:top w:val="none" w:sz="0" w:space="0" w:color="auto"/>
        <w:left w:val="none" w:sz="0" w:space="0" w:color="auto"/>
        <w:bottom w:val="none" w:sz="0" w:space="0" w:color="auto"/>
        <w:right w:val="none" w:sz="0" w:space="0" w:color="auto"/>
      </w:divBdr>
    </w:div>
    <w:div w:id="172675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www.gethealthysmc.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367</Words>
  <Characters>2097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hnguyen</dc:creator>
  <cp:lastModifiedBy>Adam Wilson</cp:lastModifiedBy>
  <cp:revision>4</cp:revision>
  <dcterms:created xsi:type="dcterms:W3CDTF">2016-08-30T22:07:00Z</dcterms:created>
  <dcterms:modified xsi:type="dcterms:W3CDTF">2016-09-05T16:38:00Z</dcterms:modified>
</cp:coreProperties>
</file>