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09B7" w14:textId="77777777" w:rsidR="006F5ADD" w:rsidRDefault="006F5ADD" w:rsidP="006F5ADD">
      <w:pPr>
        <w:jc w:val="center"/>
        <w:rPr>
          <w:b/>
          <w:sz w:val="36"/>
          <w:szCs w:val="36"/>
        </w:rPr>
      </w:pPr>
      <w:r>
        <w:rPr>
          <w:noProof/>
        </w:rPr>
        <w:drawing>
          <wp:anchor distT="0" distB="0" distL="114300" distR="114300" simplePos="0" relativeHeight="251661312" behindDoc="0" locked="0" layoutInCell="1" allowOverlap="1" wp14:anchorId="6BCD1DF0" wp14:editId="3103F38C">
            <wp:simplePos x="0" y="0"/>
            <wp:positionH relativeFrom="column">
              <wp:posOffset>5442585</wp:posOffset>
            </wp:positionH>
            <wp:positionV relativeFrom="paragraph">
              <wp:posOffset>-285750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515B8BB" wp14:editId="5D5CDA77">
            <wp:simplePos x="0" y="0"/>
            <wp:positionH relativeFrom="column">
              <wp:posOffset>-62865</wp:posOffset>
            </wp:positionH>
            <wp:positionV relativeFrom="paragraph">
              <wp:posOffset>-568960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San Mateo County Youth Commission</w:t>
      </w:r>
    </w:p>
    <w:p w14:paraId="6D12870C" w14:textId="77777777" w:rsidR="006F5ADD" w:rsidRPr="00EB7A9A" w:rsidRDefault="006F5ADD" w:rsidP="009E39BC">
      <w:pPr>
        <w:jc w:val="center"/>
        <w:rPr>
          <w:sz w:val="20"/>
          <w:szCs w:val="20"/>
        </w:rPr>
      </w:pPr>
    </w:p>
    <w:p w14:paraId="7AD3C1D4" w14:textId="77777777" w:rsidR="006F5ADD" w:rsidRDefault="006F5ADD" w:rsidP="006F5ADD">
      <w:pPr>
        <w:jc w:val="center"/>
      </w:pPr>
      <w:r>
        <w:t>455 County Center – Room 101</w:t>
      </w:r>
    </w:p>
    <w:p w14:paraId="64FD0896" w14:textId="3D9D96A0" w:rsidR="006F5ADD" w:rsidRPr="00EB7A9A" w:rsidRDefault="006F5ADD" w:rsidP="006F5ADD">
      <w:pPr>
        <w:jc w:val="center"/>
        <w:rPr>
          <w:sz w:val="20"/>
          <w:szCs w:val="20"/>
        </w:rPr>
      </w:pPr>
      <w:r>
        <w:t>Redwood City, CA 94063</w:t>
      </w:r>
    </w:p>
    <w:p w14:paraId="5A3F605F" w14:textId="363E6EC4" w:rsidR="006F5ADD" w:rsidRPr="006F5ADD" w:rsidRDefault="00AF141C" w:rsidP="006F5ADD">
      <w:pPr>
        <w:jc w:val="center"/>
      </w:pPr>
      <w:r>
        <w:t>4</w:t>
      </w:r>
      <w:r w:rsidR="001F2FE3">
        <w:t>/25</w:t>
      </w:r>
      <w:r w:rsidR="00146D61">
        <w:t>/19</w:t>
      </w:r>
    </w:p>
    <w:p w14:paraId="4C60FC58" w14:textId="77777777" w:rsidR="006F5ADD" w:rsidRPr="006F5ADD" w:rsidRDefault="006F5ADD" w:rsidP="006F5ADD">
      <w:pPr>
        <w:jc w:val="center"/>
      </w:pPr>
      <w:r w:rsidRPr="006F5ADD">
        <w:t>6:15-8:15 PM</w:t>
      </w:r>
    </w:p>
    <w:p w14:paraId="3FBDA205" w14:textId="77777777" w:rsidR="006F5ADD" w:rsidRPr="00EB7A9A" w:rsidRDefault="006F5ADD" w:rsidP="006F5ADD">
      <w:pPr>
        <w:jc w:val="center"/>
        <w:rPr>
          <w:sz w:val="20"/>
          <w:szCs w:val="20"/>
        </w:rPr>
      </w:pPr>
    </w:p>
    <w:p w14:paraId="68FD82CA" w14:textId="7B160D32" w:rsidR="006F5ADD" w:rsidRPr="006F5ADD" w:rsidRDefault="001F2FE3" w:rsidP="006F5ADD">
      <w:pPr>
        <w:jc w:val="center"/>
        <w:rPr>
          <w:b/>
          <w:u w:val="single"/>
        </w:rPr>
      </w:pPr>
      <w:r>
        <w:rPr>
          <w:b/>
          <w:u w:val="single"/>
        </w:rPr>
        <w:t>Public</w:t>
      </w:r>
      <w:r w:rsidR="006F5ADD" w:rsidRPr="006F5ADD">
        <w:rPr>
          <w:b/>
          <w:u w:val="single"/>
        </w:rPr>
        <w:t xml:space="preserve"> Meeting</w:t>
      </w:r>
    </w:p>
    <w:p w14:paraId="608F6B94" w14:textId="77777777" w:rsidR="006F5ADD" w:rsidRDefault="006F5ADD" w:rsidP="006F5ADD">
      <w:pPr>
        <w:jc w:val="center"/>
      </w:pPr>
    </w:p>
    <w:p w14:paraId="791EF1B1" w14:textId="77777777" w:rsidR="006F5ADD" w:rsidRPr="006F5ADD" w:rsidRDefault="006F5ADD" w:rsidP="006F5ADD">
      <w:pPr>
        <w:numPr>
          <w:ilvl w:val="0"/>
          <w:numId w:val="1"/>
        </w:numPr>
        <w:tabs>
          <w:tab w:val="left" w:pos="1080"/>
        </w:tabs>
        <w:contextualSpacing/>
      </w:pPr>
      <w:r w:rsidRPr="006F5ADD">
        <w:rPr>
          <w:b/>
        </w:rPr>
        <w:t>Call to Order</w:t>
      </w:r>
    </w:p>
    <w:p w14:paraId="332B06D7" w14:textId="77777777" w:rsidR="006F5ADD" w:rsidRPr="00EB7A9A" w:rsidRDefault="006F5ADD" w:rsidP="006F5ADD">
      <w:pPr>
        <w:tabs>
          <w:tab w:val="left" w:pos="1080"/>
        </w:tabs>
        <w:ind w:left="1080"/>
        <w:contextualSpacing/>
        <w:rPr>
          <w:sz w:val="20"/>
          <w:szCs w:val="20"/>
        </w:rPr>
      </w:pPr>
    </w:p>
    <w:p w14:paraId="14B2438B" w14:textId="77777777" w:rsidR="006F5ADD" w:rsidRPr="006F5ADD" w:rsidRDefault="006F5ADD" w:rsidP="006F5ADD">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14:paraId="15D5F262" w14:textId="77777777" w:rsidR="006F5ADD" w:rsidRPr="00EB7A9A" w:rsidRDefault="006F5ADD" w:rsidP="006F5ADD">
      <w:pPr>
        <w:ind w:left="1080"/>
        <w:rPr>
          <w:sz w:val="20"/>
          <w:szCs w:val="20"/>
        </w:rPr>
      </w:pPr>
    </w:p>
    <w:p w14:paraId="4BC046A2" w14:textId="77777777" w:rsidR="00AA2778" w:rsidRPr="006F5ADD" w:rsidRDefault="00AA2778" w:rsidP="00AA277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14:paraId="2A629510" w14:textId="77777777" w:rsidR="00AA2778" w:rsidRDefault="00AA2778" w:rsidP="00AA277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 xml:space="preserve">e public is welcome to speak on </w:t>
      </w:r>
      <w:r w:rsidRPr="006F5ADD">
        <w:rPr>
          <w:sz w:val="20"/>
          <w:szCs w:val="20"/>
        </w:rPr>
        <w:t>Agenda Items throughout the meeting.</w:t>
      </w:r>
    </w:p>
    <w:p w14:paraId="22FD42FB" w14:textId="77777777" w:rsidR="00AA2778" w:rsidRPr="00EB7A9A" w:rsidRDefault="00AA2778" w:rsidP="00AA2778">
      <w:pPr>
        <w:ind w:left="1080"/>
        <w:contextualSpacing/>
        <w:rPr>
          <w:sz w:val="20"/>
          <w:szCs w:val="20"/>
        </w:rPr>
      </w:pPr>
    </w:p>
    <w:p w14:paraId="68FF6B8D" w14:textId="77777777" w:rsidR="006F5ADD" w:rsidRPr="006F5ADD" w:rsidRDefault="006F5ADD" w:rsidP="006F5ADD">
      <w:pPr>
        <w:numPr>
          <w:ilvl w:val="0"/>
          <w:numId w:val="1"/>
        </w:numPr>
        <w:contextualSpacing/>
      </w:pPr>
      <w:r w:rsidRPr="006F5ADD">
        <w:rPr>
          <w:b/>
        </w:rPr>
        <w:t>Approve Agenda (Action)</w:t>
      </w:r>
    </w:p>
    <w:p w14:paraId="29CDEE4B" w14:textId="77777777" w:rsidR="006F5ADD" w:rsidRPr="00EB7A9A" w:rsidRDefault="006F5ADD" w:rsidP="006F5ADD">
      <w:pPr>
        <w:ind w:left="1080"/>
        <w:contextualSpacing/>
        <w:rPr>
          <w:sz w:val="20"/>
          <w:szCs w:val="20"/>
        </w:rPr>
      </w:pPr>
    </w:p>
    <w:p w14:paraId="5C3B8691" w14:textId="77777777" w:rsidR="006F5ADD" w:rsidRPr="005525ED" w:rsidRDefault="006F5ADD" w:rsidP="006F5ADD">
      <w:pPr>
        <w:numPr>
          <w:ilvl w:val="0"/>
          <w:numId w:val="1"/>
        </w:numPr>
        <w:contextualSpacing/>
      </w:pPr>
      <w:r w:rsidRPr="006F5ADD">
        <w:rPr>
          <w:b/>
        </w:rPr>
        <w:t>Approve Minutes</w:t>
      </w:r>
      <w:r w:rsidR="007978B3">
        <w:rPr>
          <w:b/>
        </w:rPr>
        <w:t xml:space="preserve"> (Action)</w:t>
      </w:r>
    </w:p>
    <w:p w14:paraId="5FD2E65F" w14:textId="77777777" w:rsidR="006F5ADD" w:rsidRDefault="006F5ADD" w:rsidP="006F5ADD">
      <w:pPr>
        <w:rPr>
          <w:sz w:val="20"/>
          <w:szCs w:val="20"/>
        </w:rPr>
      </w:pPr>
    </w:p>
    <w:p w14:paraId="38DCB12A" w14:textId="75F544CD" w:rsidR="00AA2778" w:rsidRPr="00A14709" w:rsidRDefault="005525ED" w:rsidP="002C35D7">
      <w:pPr>
        <w:pStyle w:val="ListParagraph"/>
        <w:numPr>
          <w:ilvl w:val="0"/>
          <w:numId w:val="1"/>
        </w:numPr>
        <w:rPr>
          <w:b/>
        </w:rPr>
      </w:pPr>
      <w:r w:rsidRPr="00A14709">
        <w:rPr>
          <w:b/>
        </w:rPr>
        <w:t xml:space="preserve">Office of Sustainability </w:t>
      </w:r>
      <w:r w:rsidR="00311A03" w:rsidRPr="00A14709">
        <w:rPr>
          <w:b/>
        </w:rPr>
        <w:t>Disposable Food Service Ware Ordinance Presentation</w:t>
      </w:r>
      <w:r w:rsidR="00A14709">
        <w:rPr>
          <w:b/>
        </w:rPr>
        <w:t xml:space="preserve"> </w:t>
      </w:r>
      <w:r w:rsidR="00CF51F4" w:rsidRPr="00A14709">
        <w:rPr>
          <w:b/>
        </w:rPr>
        <w:t>(Action)</w:t>
      </w:r>
    </w:p>
    <w:p w14:paraId="67B31913" w14:textId="5CD5D96C" w:rsidR="00311A03" w:rsidRPr="00311A03" w:rsidRDefault="00311A03" w:rsidP="00311A03">
      <w:pPr>
        <w:pStyle w:val="ListParagraph"/>
        <w:ind w:left="1080"/>
      </w:pPr>
      <w:r w:rsidRPr="00311A03">
        <w:t>Eun-Soo Lim, Office of Sustainability</w:t>
      </w:r>
    </w:p>
    <w:p w14:paraId="67CD4972" w14:textId="77777777" w:rsidR="00311A03" w:rsidRPr="00311A03" w:rsidRDefault="00311A03" w:rsidP="00311A03">
      <w:pPr>
        <w:pStyle w:val="ListParagraph"/>
        <w:ind w:left="1080"/>
        <w:rPr>
          <w:sz w:val="20"/>
          <w:szCs w:val="20"/>
        </w:rPr>
      </w:pPr>
      <w:r w:rsidRPr="00311A03">
        <w:rPr>
          <w:sz w:val="20"/>
          <w:szCs w:val="20"/>
        </w:rPr>
        <w:t>Eliminate the unnecessary distribution and use of disposable food service ware that is not</w:t>
      </w:r>
    </w:p>
    <w:p w14:paraId="66AF87A2" w14:textId="0B8C607D" w:rsidR="00EB7A9A" w:rsidRPr="006174F3" w:rsidRDefault="00311A03" w:rsidP="00311A03">
      <w:pPr>
        <w:pStyle w:val="ListParagraph"/>
        <w:ind w:left="1080"/>
        <w:rPr>
          <w:sz w:val="20"/>
          <w:szCs w:val="20"/>
        </w:rPr>
      </w:pPr>
      <w:r w:rsidRPr="00311A03">
        <w:rPr>
          <w:sz w:val="20"/>
          <w:szCs w:val="20"/>
        </w:rPr>
        <w:t>reusable or readily compostable or recyclable</w:t>
      </w:r>
      <w:r>
        <w:rPr>
          <w:sz w:val="20"/>
          <w:szCs w:val="20"/>
        </w:rPr>
        <w:t xml:space="preserve"> in unincorporated San Mateo County</w:t>
      </w:r>
      <w:r w:rsidR="00CF51F4" w:rsidRPr="006174F3">
        <w:rPr>
          <w:sz w:val="20"/>
          <w:szCs w:val="20"/>
        </w:rPr>
        <w:tab/>
      </w:r>
    </w:p>
    <w:p w14:paraId="6F291D17" w14:textId="77777777" w:rsidR="00EB7A9A" w:rsidRPr="006174F3" w:rsidRDefault="00EB7A9A" w:rsidP="006174F3">
      <w:pPr>
        <w:rPr>
          <w:b/>
          <w:sz w:val="20"/>
          <w:szCs w:val="20"/>
        </w:rPr>
      </w:pPr>
    </w:p>
    <w:p w14:paraId="6978EF86" w14:textId="73D1453F" w:rsidR="007B590C" w:rsidRDefault="00311A03" w:rsidP="006F5ADD">
      <w:pPr>
        <w:pStyle w:val="ListParagraph"/>
        <w:numPr>
          <w:ilvl w:val="0"/>
          <w:numId w:val="1"/>
        </w:numPr>
        <w:rPr>
          <w:b/>
        </w:rPr>
      </w:pPr>
      <w:r>
        <w:rPr>
          <w:b/>
        </w:rPr>
        <w:t>Résumé Writing Workshop</w:t>
      </w:r>
    </w:p>
    <w:p w14:paraId="672D5758" w14:textId="6396761A" w:rsidR="00311A03" w:rsidRPr="00311A03" w:rsidRDefault="00311A03" w:rsidP="00311A03">
      <w:pPr>
        <w:pStyle w:val="ListParagraph"/>
        <w:ind w:left="1080"/>
      </w:pPr>
      <w:r w:rsidRPr="00311A03">
        <w:rPr>
          <w:bCs/>
        </w:rPr>
        <w:t>Auxi Trejos</w:t>
      </w:r>
      <w:r>
        <w:rPr>
          <w:bCs/>
        </w:rPr>
        <w:t>, Jobs for Youth</w:t>
      </w:r>
    </w:p>
    <w:p w14:paraId="5F89C45D" w14:textId="77777777" w:rsidR="007B590C" w:rsidRPr="00311A03" w:rsidRDefault="007B590C" w:rsidP="00311A03">
      <w:pPr>
        <w:rPr>
          <w:b/>
        </w:rPr>
      </w:pPr>
    </w:p>
    <w:p w14:paraId="3512EC5D" w14:textId="276C10B4" w:rsidR="00311A03" w:rsidRDefault="00A14709" w:rsidP="006F5ADD">
      <w:pPr>
        <w:pStyle w:val="ListParagraph"/>
        <w:numPr>
          <w:ilvl w:val="0"/>
          <w:numId w:val="1"/>
        </w:numPr>
        <w:rPr>
          <w:b/>
        </w:rPr>
      </w:pPr>
      <w:r>
        <w:rPr>
          <w:b/>
        </w:rPr>
        <w:t xml:space="preserve">Discussion </w:t>
      </w:r>
      <w:r w:rsidR="00311A03">
        <w:rPr>
          <w:b/>
        </w:rPr>
        <w:t xml:space="preserve">on Affordable Housing in San Mateo </w:t>
      </w:r>
      <w:r>
        <w:rPr>
          <w:b/>
        </w:rPr>
        <w:t>County</w:t>
      </w:r>
      <w:r w:rsidR="00011479">
        <w:rPr>
          <w:b/>
        </w:rPr>
        <w:t xml:space="preserve"> &amp; Next Steps</w:t>
      </w:r>
    </w:p>
    <w:p w14:paraId="32027BBC" w14:textId="27FAD951" w:rsidR="00311A03" w:rsidRPr="00311A03" w:rsidRDefault="00311A03" w:rsidP="00311A03">
      <w:pPr>
        <w:pStyle w:val="ListParagraph"/>
        <w:ind w:left="1080"/>
        <w:rPr>
          <w:sz w:val="20"/>
          <w:szCs w:val="20"/>
        </w:rPr>
      </w:pPr>
      <w:r w:rsidRPr="00311A03">
        <w:rPr>
          <w:sz w:val="20"/>
          <w:szCs w:val="20"/>
        </w:rPr>
        <w:t>Immigrant Youth Committee</w:t>
      </w:r>
      <w:r>
        <w:rPr>
          <w:sz w:val="20"/>
          <w:szCs w:val="20"/>
        </w:rPr>
        <w:t xml:space="preserve"> follow up item from </w:t>
      </w:r>
      <w:r w:rsidR="00B8239B">
        <w:rPr>
          <w:sz w:val="20"/>
          <w:szCs w:val="20"/>
        </w:rPr>
        <w:t>4/18 meeting</w:t>
      </w:r>
    </w:p>
    <w:p w14:paraId="6C87FDEE" w14:textId="77777777" w:rsidR="00311A03" w:rsidRPr="00311A03" w:rsidRDefault="00311A03" w:rsidP="00311A03">
      <w:pPr>
        <w:pStyle w:val="ListParagraph"/>
        <w:ind w:left="1080"/>
      </w:pPr>
    </w:p>
    <w:p w14:paraId="41E67CF4" w14:textId="3DAE1A38" w:rsidR="006174F3" w:rsidRDefault="006174F3" w:rsidP="006F5ADD">
      <w:pPr>
        <w:pStyle w:val="ListParagraph"/>
        <w:numPr>
          <w:ilvl w:val="0"/>
          <w:numId w:val="1"/>
        </w:numPr>
        <w:rPr>
          <w:b/>
        </w:rPr>
      </w:pPr>
      <w:r>
        <w:rPr>
          <w:b/>
        </w:rPr>
        <w:t>Committee Work Time</w:t>
      </w:r>
    </w:p>
    <w:p w14:paraId="425478E1" w14:textId="77777777" w:rsidR="006174F3" w:rsidRDefault="006174F3" w:rsidP="006174F3">
      <w:pPr>
        <w:pStyle w:val="ListParagraph"/>
        <w:ind w:left="1080"/>
        <w:rPr>
          <w:b/>
        </w:rPr>
      </w:pPr>
    </w:p>
    <w:p w14:paraId="39E095CD" w14:textId="77777777" w:rsidR="006F5ADD" w:rsidRPr="009E39BC" w:rsidRDefault="006F5ADD" w:rsidP="006F5ADD">
      <w:pPr>
        <w:pStyle w:val="ListParagraph"/>
        <w:numPr>
          <w:ilvl w:val="0"/>
          <w:numId w:val="1"/>
        </w:numPr>
        <w:rPr>
          <w:b/>
        </w:rPr>
      </w:pPr>
      <w:r w:rsidRPr="009E39BC">
        <w:rPr>
          <w:b/>
        </w:rPr>
        <w:t>Updates</w:t>
      </w:r>
      <w:r w:rsidRPr="009E39BC">
        <w:rPr>
          <w:b/>
        </w:rPr>
        <w:tab/>
        <w:t xml:space="preserve"> </w:t>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p>
    <w:p w14:paraId="77DFB39C" w14:textId="77777777" w:rsidR="006F5ADD" w:rsidRPr="00EB7A9A" w:rsidRDefault="006F5ADD" w:rsidP="006F5ADD">
      <w:pPr>
        <w:ind w:left="1080"/>
        <w:rPr>
          <w:sz w:val="20"/>
          <w:szCs w:val="20"/>
        </w:rPr>
      </w:pPr>
      <w:r w:rsidRPr="00EB7A9A">
        <w:rPr>
          <w:sz w:val="20"/>
          <w:szCs w:val="20"/>
        </w:rPr>
        <w:t>Chairs, Staff, Commissions</w:t>
      </w:r>
    </w:p>
    <w:p w14:paraId="5BFA5537" w14:textId="77777777" w:rsidR="006F5ADD" w:rsidRPr="00EB7A9A" w:rsidRDefault="006F5ADD" w:rsidP="006F5ADD">
      <w:pPr>
        <w:ind w:left="1080"/>
        <w:rPr>
          <w:sz w:val="20"/>
          <w:szCs w:val="20"/>
        </w:rPr>
      </w:pPr>
    </w:p>
    <w:p w14:paraId="2DA40E66" w14:textId="77777777" w:rsidR="006F5ADD" w:rsidRPr="00AA2778" w:rsidRDefault="006F5ADD" w:rsidP="006F5ADD">
      <w:pPr>
        <w:pStyle w:val="ListParagraph"/>
        <w:numPr>
          <w:ilvl w:val="0"/>
          <w:numId w:val="1"/>
        </w:numPr>
        <w:rPr>
          <w:b/>
        </w:rPr>
      </w:pPr>
      <w:r w:rsidRPr="00AA2778">
        <w:rPr>
          <w:b/>
        </w:rPr>
        <w:t>Announcements</w:t>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t xml:space="preserve">  </w:t>
      </w:r>
      <w:r w:rsidRPr="00AA2778">
        <w:rPr>
          <w:b/>
        </w:rPr>
        <w:tab/>
      </w:r>
      <w:r w:rsidRPr="00AA2778">
        <w:rPr>
          <w:b/>
        </w:rPr>
        <w:tab/>
      </w:r>
      <w:r w:rsidRPr="00AA2778">
        <w:rPr>
          <w:b/>
        </w:rPr>
        <w:tab/>
      </w:r>
      <w:r w:rsidRPr="00AA2778">
        <w:rPr>
          <w:b/>
        </w:rPr>
        <w:tab/>
      </w:r>
      <w:r w:rsidRPr="00AA2778">
        <w:rPr>
          <w:b/>
        </w:rPr>
        <w:tab/>
      </w:r>
      <w:r w:rsidRPr="00AA2778">
        <w:rPr>
          <w:b/>
        </w:rPr>
        <w:tab/>
      </w:r>
    </w:p>
    <w:p w14:paraId="09C93CB8" w14:textId="77777777" w:rsidR="006F5ADD" w:rsidRPr="006F5ADD" w:rsidRDefault="006F5ADD" w:rsidP="006F5ADD">
      <w:pPr>
        <w:numPr>
          <w:ilvl w:val="0"/>
          <w:numId w:val="1"/>
        </w:numPr>
        <w:rPr>
          <w:b/>
        </w:rPr>
      </w:pPr>
      <w:r w:rsidRPr="00AA2778">
        <w:rPr>
          <w:b/>
        </w:rPr>
        <w:t>Adjournment</w:t>
      </w:r>
      <w:r w:rsidRPr="00AA2778">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14:paraId="082B1445" w14:textId="77777777" w:rsidR="009E39BC" w:rsidRPr="00EB7A9A" w:rsidRDefault="009E39BC" w:rsidP="009E39BC">
      <w:pPr>
        <w:rPr>
          <w:b/>
          <w:sz w:val="20"/>
          <w:szCs w:val="20"/>
        </w:rPr>
      </w:pPr>
    </w:p>
    <w:p w14:paraId="61A83B09" w14:textId="77777777" w:rsidR="00A14709" w:rsidRDefault="00A14709" w:rsidP="006F5ADD">
      <w:pPr>
        <w:ind w:left="1080"/>
        <w:jc w:val="center"/>
        <w:rPr>
          <w:b/>
        </w:rPr>
      </w:pPr>
    </w:p>
    <w:p w14:paraId="77B56218" w14:textId="313B251F" w:rsidR="006F5ADD" w:rsidRPr="006F5ADD" w:rsidRDefault="006F5ADD" w:rsidP="006F5ADD">
      <w:pPr>
        <w:ind w:left="1080"/>
        <w:jc w:val="center"/>
      </w:pPr>
      <w:r w:rsidRPr="006F5ADD">
        <w:rPr>
          <w:b/>
        </w:rPr>
        <w:t xml:space="preserve">Next Executive Board Meeting: </w:t>
      </w:r>
      <w:r w:rsidR="00311A03">
        <w:rPr>
          <w:b/>
        </w:rPr>
        <w:t>5/2</w:t>
      </w:r>
      <w:r w:rsidR="009E39BC">
        <w:rPr>
          <w:b/>
        </w:rPr>
        <w:t>/1</w:t>
      </w:r>
      <w:r w:rsidR="00CF51F4">
        <w:rPr>
          <w:b/>
        </w:rPr>
        <w:t>9</w:t>
      </w:r>
    </w:p>
    <w:p w14:paraId="04813A6B" w14:textId="0FE0C977" w:rsidR="006F5ADD" w:rsidRPr="006F5ADD" w:rsidRDefault="006F5ADD" w:rsidP="006F5ADD">
      <w:pPr>
        <w:ind w:left="1080"/>
        <w:jc w:val="center"/>
      </w:pPr>
      <w:r w:rsidRPr="006F5ADD">
        <w:rPr>
          <w:b/>
        </w:rPr>
        <w:t xml:space="preserve">Next Workgroup Meeting: </w:t>
      </w:r>
      <w:r w:rsidR="00311A03">
        <w:rPr>
          <w:b/>
        </w:rPr>
        <w:t>5/16</w:t>
      </w:r>
      <w:r w:rsidR="00CF51F4">
        <w:rPr>
          <w:b/>
        </w:rPr>
        <w:t>/19</w:t>
      </w:r>
      <w:r w:rsidRPr="006F5ADD">
        <w:rPr>
          <w:b/>
        </w:rPr>
        <w:br/>
        <w:t xml:space="preserve">Next Public Meeting: </w:t>
      </w:r>
      <w:r w:rsidR="00A14709">
        <w:rPr>
          <w:b/>
        </w:rPr>
        <w:t>5/</w:t>
      </w:r>
      <w:r w:rsidR="00311A03">
        <w:rPr>
          <w:b/>
        </w:rPr>
        <w:t>23</w:t>
      </w:r>
      <w:r w:rsidR="009E39BC">
        <w:rPr>
          <w:b/>
        </w:rPr>
        <w:t>/1</w:t>
      </w:r>
      <w:r w:rsidR="00DB31CE">
        <w:rPr>
          <w:b/>
        </w:rPr>
        <w:t>9</w:t>
      </w:r>
    </w:p>
    <w:p w14:paraId="6CAACC8C" w14:textId="77777777" w:rsidR="006F5ADD" w:rsidRPr="00EB7A9A" w:rsidRDefault="006F5ADD" w:rsidP="006F5ADD">
      <w:pPr>
        <w:ind w:left="1080"/>
        <w:rPr>
          <w:sz w:val="20"/>
          <w:szCs w:val="20"/>
        </w:rPr>
      </w:pPr>
    </w:p>
    <w:p w14:paraId="6F76011B" w14:textId="77777777" w:rsidR="006F5ADD" w:rsidRPr="006F5ADD" w:rsidRDefault="006F5ADD" w:rsidP="00FB32AA">
      <w:bookmarkStart w:id="0" w:name="_GoBack"/>
      <w:bookmarkEnd w:id="0"/>
      <w:r w:rsidRPr="006F5ADD">
        <w:lastRenderedPageBreak/>
        <w:t>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(650) 513-0893.</w:t>
      </w:r>
    </w:p>
    <w:p w14:paraId="1D155887" w14:textId="77777777" w:rsidR="006F5ADD" w:rsidRPr="006F5ADD" w:rsidRDefault="006F5ADD" w:rsidP="006F5ADD">
      <w:pPr>
        <w:ind w:left="1080"/>
      </w:pPr>
    </w:p>
    <w:p w14:paraId="56F2064A" w14:textId="77777777" w:rsidR="006F5ADD" w:rsidRPr="006F5ADD" w:rsidRDefault="006F5ADD" w:rsidP="00FB32AA">
      <w:r w:rsidRPr="006F5ADD">
        <w:t>IN COMPLIANCE WITH THE CALIFORNIA GOVERNMENT CODE AND THE AMERICANS WITH DISABILITIES ACT: The meetings of the Youth Commission are accessible to individuals with disabilities. Contact Adam Wilson at (650) 513-0893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1DE81728" w14:textId="77777777" w:rsidR="006F5ADD" w:rsidRDefault="006F5ADD" w:rsidP="006F5ADD">
      <w:pPr>
        <w:ind w:left="1080"/>
      </w:pPr>
    </w:p>
    <w:sectPr w:rsidR="006F5ADD" w:rsidSect="00A14709">
      <w:pgSz w:w="12240" w:h="15840"/>
      <w:pgMar w:top="1440" w:right="990" w:bottom="1440" w:left="99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D633" w14:textId="77777777" w:rsidR="00DD25EF" w:rsidRDefault="00DD25EF" w:rsidP="006F5ADD">
      <w:r>
        <w:separator/>
      </w:r>
    </w:p>
  </w:endnote>
  <w:endnote w:type="continuationSeparator" w:id="0">
    <w:p w14:paraId="26FCBD14" w14:textId="77777777" w:rsidR="00DD25EF" w:rsidRDefault="00DD25EF"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4913F" w14:textId="77777777" w:rsidR="00DD25EF" w:rsidRDefault="00DD25EF" w:rsidP="006F5ADD">
      <w:r>
        <w:separator/>
      </w:r>
    </w:p>
  </w:footnote>
  <w:footnote w:type="continuationSeparator" w:id="0">
    <w:p w14:paraId="2AE98C7C" w14:textId="77777777" w:rsidR="00DD25EF" w:rsidRDefault="00DD25EF" w:rsidP="006F5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3"/>
    <w:rsid w:val="00011479"/>
    <w:rsid w:val="00050F19"/>
    <w:rsid w:val="0006647D"/>
    <w:rsid w:val="00146D61"/>
    <w:rsid w:val="001F2FE3"/>
    <w:rsid w:val="002923F2"/>
    <w:rsid w:val="002F103B"/>
    <w:rsid w:val="00311A03"/>
    <w:rsid w:val="00522623"/>
    <w:rsid w:val="00551AFD"/>
    <w:rsid w:val="005525ED"/>
    <w:rsid w:val="006174F3"/>
    <w:rsid w:val="0063312B"/>
    <w:rsid w:val="0066459A"/>
    <w:rsid w:val="006C7A59"/>
    <w:rsid w:val="006F5ADD"/>
    <w:rsid w:val="007978B3"/>
    <w:rsid w:val="007B590C"/>
    <w:rsid w:val="00862FA3"/>
    <w:rsid w:val="008807BB"/>
    <w:rsid w:val="00941F08"/>
    <w:rsid w:val="009D40A8"/>
    <w:rsid w:val="009E39BC"/>
    <w:rsid w:val="00A1206F"/>
    <w:rsid w:val="00A14709"/>
    <w:rsid w:val="00A373CC"/>
    <w:rsid w:val="00AA2778"/>
    <w:rsid w:val="00AC51B7"/>
    <w:rsid w:val="00AF141C"/>
    <w:rsid w:val="00AF4F50"/>
    <w:rsid w:val="00B8239B"/>
    <w:rsid w:val="00CF51F4"/>
    <w:rsid w:val="00DB31CE"/>
    <w:rsid w:val="00DD25EF"/>
    <w:rsid w:val="00E174B9"/>
    <w:rsid w:val="00E35AF9"/>
    <w:rsid w:val="00E9494D"/>
    <w:rsid w:val="00EB0D3D"/>
    <w:rsid w:val="00EB7A9A"/>
    <w:rsid w:val="00F60306"/>
    <w:rsid w:val="00F835C5"/>
    <w:rsid w:val="00FB3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C7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8116">
      <w:bodyDiv w:val="1"/>
      <w:marLeft w:val="0"/>
      <w:marRight w:val="0"/>
      <w:marTop w:val="0"/>
      <w:marBottom w:val="0"/>
      <w:divBdr>
        <w:top w:val="none" w:sz="0" w:space="0" w:color="auto"/>
        <w:left w:val="none" w:sz="0" w:space="0" w:color="auto"/>
        <w:bottom w:val="none" w:sz="0" w:space="0" w:color="auto"/>
        <w:right w:val="none" w:sz="0" w:space="0" w:color="auto"/>
      </w:divBdr>
    </w:div>
    <w:div w:id="1425615424">
      <w:bodyDiv w:val="1"/>
      <w:marLeft w:val="0"/>
      <w:marRight w:val="0"/>
      <w:marTop w:val="0"/>
      <w:marBottom w:val="0"/>
      <w:divBdr>
        <w:top w:val="none" w:sz="0" w:space="0" w:color="auto"/>
        <w:left w:val="none" w:sz="0" w:space="0" w:color="auto"/>
        <w:bottom w:val="none" w:sz="0" w:space="0" w:color="auto"/>
        <w:right w:val="none" w:sz="0" w:space="0" w:color="auto"/>
      </w:divBdr>
    </w:div>
    <w:div w:id="1659728276">
      <w:bodyDiv w:val="1"/>
      <w:marLeft w:val="0"/>
      <w:marRight w:val="0"/>
      <w:marTop w:val="0"/>
      <w:marBottom w:val="0"/>
      <w:divBdr>
        <w:top w:val="none" w:sz="0" w:space="0" w:color="auto"/>
        <w:left w:val="none" w:sz="0" w:space="0" w:color="auto"/>
        <w:bottom w:val="none" w:sz="0" w:space="0" w:color="auto"/>
        <w:right w:val="none" w:sz="0" w:space="0" w:color="auto"/>
      </w:divBdr>
    </w:div>
    <w:div w:id="1871649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Gina Quiney</cp:lastModifiedBy>
  <cp:revision>4</cp:revision>
  <dcterms:created xsi:type="dcterms:W3CDTF">2019-04-23T17:13:00Z</dcterms:created>
  <dcterms:modified xsi:type="dcterms:W3CDTF">2019-04-23T17:13:00Z</dcterms:modified>
</cp:coreProperties>
</file>