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05393" w14:textId="291699A0" w:rsidR="00F557ED" w:rsidRDefault="005B0610" w:rsidP="00883871">
      <w:pPr>
        <w:jc w:val="center"/>
        <w:rPr>
          <w:b/>
          <w:bCs/>
          <w:sz w:val="28"/>
          <w:szCs w:val="28"/>
          <w:u w:val="single"/>
        </w:rPr>
      </w:pPr>
      <w:bookmarkStart w:id="0" w:name="_Hlk125549581"/>
      <w:bookmarkEnd w:id="0"/>
      <w:r>
        <w:rPr>
          <w:b/>
          <w:bCs/>
          <w:sz w:val="28"/>
          <w:szCs w:val="28"/>
          <w:u w:val="single"/>
        </w:rPr>
        <w:t xml:space="preserve">2023 </w:t>
      </w:r>
      <w:r w:rsidR="00883871" w:rsidRPr="00883871">
        <w:rPr>
          <w:b/>
          <w:bCs/>
          <w:sz w:val="28"/>
          <w:szCs w:val="28"/>
          <w:u w:val="single"/>
        </w:rPr>
        <w:t xml:space="preserve">National Children’s Dental Health Month </w:t>
      </w:r>
      <w:r w:rsidR="00DA69AB">
        <w:rPr>
          <w:b/>
          <w:bCs/>
          <w:sz w:val="28"/>
          <w:szCs w:val="28"/>
          <w:u w:val="single"/>
        </w:rPr>
        <w:t>Social Media Toolkit</w:t>
      </w:r>
    </w:p>
    <w:p w14:paraId="625326BC" w14:textId="77777777" w:rsidR="0053079F" w:rsidRDefault="0053079F" w:rsidP="00407F73">
      <w:pPr>
        <w:rPr>
          <w:sz w:val="28"/>
          <w:szCs w:val="28"/>
        </w:rPr>
      </w:pPr>
      <w:r>
        <w:rPr>
          <w:b/>
          <w:bCs/>
          <w:sz w:val="28"/>
          <w:szCs w:val="28"/>
        </w:rPr>
        <w:t>*For all posts:</w:t>
      </w:r>
    </w:p>
    <w:p w14:paraId="172573D3" w14:textId="36852E35" w:rsidR="00A66945" w:rsidRPr="00485CAF" w:rsidRDefault="00A66945" w:rsidP="00684437">
      <w:pPr>
        <w:pStyle w:val="ListParagraph"/>
        <w:numPr>
          <w:ilvl w:val="0"/>
          <w:numId w:val="1"/>
        </w:numPr>
        <w:rPr>
          <w:sz w:val="24"/>
          <w:szCs w:val="24"/>
        </w:rPr>
      </w:pPr>
      <w:r w:rsidRPr="00DB2ECF">
        <w:rPr>
          <w:sz w:val="24"/>
          <w:szCs w:val="24"/>
        </w:rPr>
        <w:t>Access all the</w:t>
      </w:r>
      <w:r w:rsidR="005148AC" w:rsidRPr="00DB2ECF">
        <w:rPr>
          <w:sz w:val="24"/>
          <w:szCs w:val="24"/>
        </w:rPr>
        <w:t xml:space="preserve"> </w:t>
      </w:r>
      <w:r w:rsidR="005148AC" w:rsidRPr="00DB2ECF">
        <w:rPr>
          <w:b/>
          <w:bCs/>
          <w:sz w:val="24"/>
          <w:szCs w:val="24"/>
        </w:rPr>
        <w:t>full size</w:t>
      </w:r>
      <w:r w:rsidRPr="00DB2ECF">
        <w:rPr>
          <w:sz w:val="24"/>
          <w:szCs w:val="24"/>
        </w:rPr>
        <w:t xml:space="preserve"> </w:t>
      </w:r>
      <w:r w:rsidRPr="00DB2ECF">
        <w:rPr>
          <w:b/>
          <w:bCs/>
          <w:sz w:val="24"/>
          <w:szCs w:val="24"/>
        </w:rPr>
        <w:t>downloadable images</w:t>
      </w:r>
      <w:r w:rsidR="00F93DB0" w:rsidRPr="00DB2ECF">
        <w:rPr>
          <w:sz w:val="24"/>
          <w:szCs w:val="24"/>
        </w:rPr>
        <w:t xml:space="preserve"> </w:t>
      </w:r>
      <w:r w:rsidRPr="00DB2ECF">
        <w:rPr>
          <w:sz w:val="24"/>
          <w:szCs w:val="24"/>
        </w:rPr>
        <w:t xml:space="preserve">formatted for </w:t>
      </w:r>
      <w:r w:rsidRPr="00DB2ECF">
        <w:rPr>
          <w:b/>
          <w:bCs/>
          <w:sz w:val="24"/>
          <w:szCs w:val="24"/>
        </w:rPr>
        <w:t xml:space="preserve">Facebook and Instagram </w:t>
      </w:r>
      <w:r w:rsidR="00F02401" w:rsidRPr="00DB2ECF">
        <w:rPr>
          <w:b/>
          <w:bCs/>
          <w:sz w:val="24"/>
          <w:szCs w:val="24"/>
        </w:rPr>
        <w:t xml:space="preserve">in English and Spanish </w:t>
      </w:r>
      <w:r w:rsidR="00F93DB0" w:rsidRPr="00DB2ECF">
        <w:rPr>
          <w:sz w:val="24"/>
          <w:szCs w:val="24"/>
        </w:rPr>
        <w:t xml:space="preserve">(shown in mini form below) </w:t>
      </w:r>
      <w:r w:rsidRPr="00DB2ECF">
        <w:rPr>
          <w:sz w:val="24"/>
          <w:szCs w:val="24"/>
        </w:rPr>
        <w:t>on Smile, California’s social media</w:t>
      </w:r>
      <w:r w:rsidR="00440996" w:rsidRPr="00DB2ECF">
        <w:rPr>
          <w:sz w:val="24"/>
          <w:szCs w:val="24"/>
        </w:rPr>
        <w:t xml:space="preserve"> gallery</w:t>
      </w:r>
      <w:r w:rsidRPr="00DB2ECF">
        <w:rPr>
          <w:sz w:val="24"/>
          <w:szCs w:val="24"/>
        </w:rPr>
        <w:t xml:space="preserve"> webpage </w:t>
      </w:r>
      <w:hyperlink r:id="rId10" w:history="1">
        <w:r w:rsidRPr="00DB2ECF">
          <w:rPr>
            <w:rStyle w:val="Hyperlink"/>
            <w:b/>
            <w:bCs/>
            <w:sz w:val="24"/>
            <w:szCs w:val="24"/>
          </w:rPr>
          <w:t>here.</w:t>
        </w:r>
      </w:hyperlink>
      <w:r w:rsidR="00440996" w:rsidRPr="00DB2ECF">
        <w:rPr>
          <w:b/>
          <w:bCs/>
          <w:sz w:val="24"/>
          <w:szCs w:val="24"/>
        </w:rPr>
        <w:t xml:space="preserve"> </w:t>
      </w:r>
    </w:p>
    <w:p w14:paraId="38BBD06B" w14:textId="0600F864" w:rsidR="00485CAF" w:rsidRPr="00485CAF" w:rsidRDefault="00485CAF" w:rsidP="00485CAF">
      <w:pPr>
        <w:pStyle w:val="ListParagraph"/>
        <w:numPr>
          <w:ilvl w:val="0"/>
          <w:numId w:val="1"/>
        </w:numPr>
        <w:rPr>
          <w:sz w:val="24"/>
          <w:szCs w:val="24"/>
        </w:rPr>
      </w:pPr>
      <w:r>
        <w:rPr>
          <w:sz w:val="24"/>
          <w:szCs w:val="24"/>
        </w:rPr>
        <w:t xml:space="preserve">We’ve focused on </w:t>
      </w:r>
      <w:r>
        <w:rPr>
          <w:b/>
          <w:bCs/>
          <w:sz w:val="24"/>
          <w:szCs w:val="24"/>
        </w:rPr>
        <w:t>3 main messages, with 3 image options for each.</w:t>
      </w:r>
      <w:r>
        <w:rPr>
          <w:sz w:val="24"/>
          <w:szCs w:val="24"/>
        </w:rPr>
        <w:t xml:space="preserve"> </w:t>
      </w:r>
      <w:r w:rsidRPr="00200D98">
        <w:rPr>
          <w:sz w:val="24"/>
          <w:szCs w:val="24"/>
        </w:rPr>
        <w:t>Please stick to using primarily the images and</w:t>
      </w:r>
      <w:r w:rsidRPr="00241A95">
        <w:rPr>
          <w:sz w:val="24"/>
          <w:szCs w:val="24"/>
        </w:rPr>
        <w:t xml:space="preserve"> text</w:t>
      </w:r>
      <w:r>
        <w:rPr>
          <w:b/>
          <w:bCs/>
          <w:sz w:val="24"/>
          <w:szCs w:val="24"/>
        </w:rPr>
        <w:t xml:space="preserve"> </w:t>
      </w:r>
      <w:r w:rsidRPr="00200D98">
        <w:rPr>
          <w:sz w:val="24"/>
          <w:szCs w:val="24"/>
        </w:rPr>
        <w:t>below,</w:t>
      </w:r>
      <w:r>
        <w:rPr>
          <w:sz w:val="24"/>
          <w:szCs w:val="24"/>
        </w:rPr>
        <w:t xml:space="preserve"> as the </w:t>
      </w:r>
      <w:r>
        <w:rPr>
          <w:b/>
          <w:bCs/>
          <w:sz w:val="24"/>
          <w:szCs w:val="24"/>
        </w:rPr>
        <w:t>text is customized for San Mateo County.</w:t>
      </w:r>
      <w:r w:rsidRPr="00200D98">
        <w:rPr>
          <w:sz w:val="24"/>
          <w:szCs w:val="24"/>
        </w:rPr>
        <w:t xml:space="preserve"> </w:t>
      </w:r>
      <w:r>
        <w:rPr>
          <w:sz w:val="24"/>
          <w:szCs w:val="24"/>
        </w:rPr>
        <w:t>This also ensures</w:t>
      </w:r>
      <w:r w:rsidRPr="00200D98">
        <w:rPr>
          <w:sz w:val="24"/>
          <w:szCs w:val="24"/>
        </w:rPr>
        <w:t xml:space="preserve"> we have uniform and repeated messaging of our 3 key messages</w:t>
      </w:r>
    </w:p>
    <w:p w14:paraId="39BE8D6C" w14:textId="4455C8E1" w:rsidR="002466D2" w:rsidRPr="00DB2ECF" w:rsidRDefault="002466D2" w:rsidP="00684437">
      <w:pPr>
        <w:pStyle w:val="ListParagraph"/>
        <w:numPr>
          <w:ilvl w:val="0"/>
          <w:numId w:val="1"/>
        </w:numPr>
        <w:rPr>
          <w:sz w:val="24"/>
          <w:szCs w:val="24"/>
        </w:rPr>
      </w:pPr>
      <w:r w:rsidRPr="00DB2ECF">
        <w:rPr>
          <w:sz w:val="24"/>
          <w:szCs w:val="24"/>
        </w:rPr>
        <w:t>For each image</w:t>
      </w:r>
      <w:r w:rsidR="0096746F">
        <w:rPr>
          <w:sz w:val="24"/>
          <w:szCs w:val="24"/>
        </w:rPr>
        <w:t xml:space="preserve"> on the Smile, CA social media gallery page</w:t>
      </w:r>
      <w:r w:rsidRPr="00DB2ECF">
        <w:rPr>
          <w:sz w:val="24"/>
          <w:szCs w:val="24"/>
        </w:rPr>
        <w:t xml:space="preserve">, there is a </w:t>
      </w:r>
      <w:proofErr w:type="gramStart"/>
      <w:r w:rsidR="004834F7" w:rsidRPr="00DB2ECF">
        <w:rPr>
          <w:sz w:val="24"/>
          <w:szCs w:val="24"/>
        </w:rPr>
        <w:t>drop down</w:t>
      </w:r>
      <w:proofErr w:type="gramEnd"/>
      <w:r w:rsidR="004834F7" w:rsidRPr="00DB2ECF">
        <w:rPr>
          <w:sz w:val="24"/>
          <w:szCs w:val="24"/>
        </w:rPr>
        <w:t xml:space="preserve"> bar below it</w:t>
      </w:r>
      <w:r w:rsidRPr="00DB2ECF">
        <w:rPr>
          <w:sz w:val="24"/>
          <w:szCs w:val="24"/>
        </w:rPr>
        <w:t xml:space="preserve"> that says “download options.” Click th</w:t>
      </w:r>
      <w:r w:rsidR="004834F7" w:rsidRPr="00DB2ECF">
        <w:rPr>
          <w:sz w:val="24"/>
          <w:szCs w:val="24"/>
        </w:rPr>
        <w:t xml:space="preserve">e arrow on that </w:t>
      </w:r>
      <w:r w:rsidRPr="00DB2ECF">
        <w:rPr>
          <w:sz w:val="24"/>
          <w:szCs w:val="24"/>
        </w:rPr>
        <w:t xml:space="preserve">bar to access the </w:t>
      </w:r>
      <w:r w:rsidRPr="00DB2ECF">
        <w:rPr>
          <w:b/>
          <w:bCs/>
          <w:sz w:val="24"/>
          <w:szCs w:val="24"/>
        </w:rPr>
        <w:t>images in English and Spanish</w:t>
      </w:r>
      <w:r w:rsidR="00F43BC8" w:rsidRPr="00DB2ECF">
        <w:rPr>
          <w:b/>
          <w:bCs/>
          <w:sz w:val="24"/>
          <w:szCs w:val="24"/>
        </w:rPr>
        <w:t>. Ex:</w:t>
      </w:r>
    </w:p>
    <w:p w14:paraId="0E69EE7E" w14:textId="2AC38F97" w:rsidR="00F43BC8" w:rsidRDefault="009D594A" w:rsidP="00F43BC8">
      <w:pPr>
        <w:pStyle w:val="ListParagraph"/>
        <w:rPr>
          <w:sz w:val="28"/>
          <w:szCs w:val="28"/>
        </w:rPr>
      </w:pPr>
      <w:r w:rsidRPr="009D594A">
        <w:rPr>
          <w:noProof/>
          <w:color w:val="FF0000"/>
        </w:rPr>
        <mc:AlternateContent>
          <mc:Choice Requires="wps">
            <w:drawing>
              <wp:anchor distT="0" distB="0" distL="114300" distR="114300" simplePos="0" relativeHeight="251659264" behindDoc="0" locked="0" layoutInCell="1" allowOverlap="1" wp14:anchorId="2B6850D9" wp14:editId="15C86E74">
                <wp:simplePos x="0" y="0"/>
                <wp:positionH relativeFrom="column">
                  <wp:posOffset>3057525</wp:posOffset>
                </wp:positionH>
                <wp:positionV relativeFrom="paragraph">
                  <wp:posOffset>2860675</wp:posOffset>
                </wp:positionV>
                <wp:extent cx="809625" cy="142875"/>
                <wp:effectExtent l="19050" t="19050" r="28575" b="47625"/>
                <wp:wrapNone/>
                <wp:docPr id="4" name="Arrow: Left 4"/>
                <wp:cNvGraphicFramePr/>
                <a:graphic xmlns:a="http://schemas.openxmlformats.org/drawingml/2006/main">
                  <a:graphicData uri="http://schemas.microsoft.com/office/word/2010/wordprocessingShape">
                    <wps:wsp>
                      <wps:cNvSpPr/>
                      <wps:spPr>
                        <a:xfrm>
                          <a:off x="0" y="0"/>
                          <a:ext cx="809625" cy="14287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5755F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 o:spid="_x0000_s1026" type="#_x0000_t66" style="position:absolute;margin-left:240.75pt;margin-top:225.25pt;width:63.7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" adj="1906" fillcolor="red" strokecolor="red" strokeweight="1pt"/>
            </w:pict>
          </mc:Fallback>
        </mc:AlternateContent>
      </w:r>
      <w:r w:rsidR="00F43BC8">
        <w:rPr>
          <w:noProof/>
        </w:rPr>
        <w:drawing>
          <wp:inline distT="0" distB="0" distL="0" distR="0" wp14:anchorId="1CB404D4" wp14:editId="14200928">
            <wp:extent cx="2419350" cy="32821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699" t="25356" r="15384" b="19373"/>
                    <a:stretch/>
                  </pic:blipFill>
                  <pic:spPr bwMode="auto">
                    <a:xfrm>
                      <a:off x="0" y="0"/>
                      <a:ext cx="2429326" cy="3295728"/>
                    </a:xfrm>
                    <a:prstGeom prst="rect">
                      <a:avLst/>
                    </a:prstGeom>
                    <a:ln>
                      <a:noFill/>
                    </a:ln>
                    <a:extLst>
                      <a:ext uri="{53640926-AAD7-44D8-BBD7-CCE9431645EC}">
                        <a14:shadowObscured xmlns:a14="http://schemas.microsoft.com/office/drawing/2010/main"/>
                      </a:ext>
                    </a:extLst>
                  </pic:spPr>
                </pic:pic>
              </a:graphicData>
            </a:graphic>
          </wp:inline>
        </w:drawing>
      </w:r>
    </w:p>
    <w:p w14:paraId="1F122818" w14:textId="282E097C" w:rsidR="002466D2" w:rsidRDefault="002466D2" w:rsidP="002466D2">
      <w:pPr>
        <w:pStyle w:val="ListParagraph"/>
        <w:rPr>
          <w:sz w:val="28"/>
          <w:szCs w:val="28"/>
        </w:rPr>
      </w:pPr>
    </w:p>
    <w:p w14:paraId="694D2D27" w14:textId="31C1A3B9" w:rsidR="00EA5479" w:rsidRPr="00E5324E" w:rsidRDefault="0053079F" w:rsidP="00407F73">
      <w:pPr>
        <w:pStyle w:val="ListParagraph"/>
        <w:numPr>
          <w:ilvl w:val="0"/>
          <w:numId w:val="1"/>
        </w:numPr>
        <w:rPr>
          <w:sz w:val="24"/>
          <w:szCs w:val="24"/>
        </w:rPr>
      </w:pPr>
      <w:r w:rsidRPr="00200D98">
        <w:rPr>
          <w:sz w:val="24"/>
          <w:szCs w:val="24"/>
        </w:rPr>
        <w:t>Use hashtags:  #Smile</w:t>
      </w:r>
      <w:r w:rsidR="782BF77C" w:rsidRPr="00200D98">
        <w:rPr>
          <w:sz w:val="24"/>
          <w:szCs w:val="24"/>
        </w:rPr>
        <w:t xml:space="preserve">SanMateoCounty </w:t>
      </w:r>
      <w:r w:rsidR="002C642F" w:rsidRPr="00200D98">
        <w:rPr>
          <w:sz w:val="24"/>
          <w:szCs w:val="24"/>
        </w:rPr>
        <w:t>#NCDHM</w:t>
      </w:r>
      <w:r w:rsidR="008F3C70" w:rsidRPr="00200D98">
        <w:rPr>
          <w:sz w:val="24"/>
          <w:szCs w:val="24"/>
        </w:rPr>
        <w:t xml:space="preserve"> #OralHealth </w:t>
      </w:r>
    </w:p>
    <w:p w14:paraId="05601B24" w14:textId="77777777" w:rsidR="00E5324E" w:rsidRDefault="00E5324E" w:rsidP="00407F73">
      <w:pPr>
        <w:rPr>
          <w:b/>
          <w:bCs/>
          <w:sz w:val="28"/>
          <w:szCs w:val="28"/>
          <w:u w:val="single"/>
        </w:rPr>
      </w:pPr>
    </w:p>
    <w:p w14:paraId="72F95520" w14:textId="77777777" w:rsidR="00E5324E" w:rsidRDefault="00E5324E" w:rsidP="00407F73">
      <w:pPr>
        <w:rPr>
          <w:b/>
          <w:bCs/>
          <w:sz w:val="28"/>
          <w:szCs w:val="28"/>
          <w:u w:val="single"/>
        </w:rPr>
      </w:pPr>
    </w:p>
    <w:p w14:paraId="55F4593F" w14:textId="77777777" w:rsidR="00E5324E" w:rsidRDefault="00E5324E" w:rsidP="00407F73">
      <w:pPr>
        <w:rPr>
          <w:b/>
          <w:bCs/>
          <w:sz w:val="28"/>
          <w:szCs w:val="28"/>
          <w:u w:val="single"/>
        </w:rPr>
      </w:pPr>
    </w:p>
    <w:p w14:paraId="0ACCA8F2" w14:textId="77777777" w:rsidR="00E5324E" w:rsidRDefault="00E5324E" w:rsidP="00407F73">
      <w:pPr>
        <w:rPr>
          <w:b/>
          <w:bCs/>
          <w:sz w:val="28"/>
          <w:szCs w:val="28"/>
          <w:u w:val="single"/>
        </w:rPr>
      </w:pPr>
    </w:p>
    <w:p w14:paraId="2F5D953C" w14:textId="04874C88" w:rsidR="00C94D08" w:rsidRPr="00C94D08" w:rsidRDefault="00C94D08" w:rsidP="00C94D08">
      <w:pPr>
        <w:rPr>
          <w:b/>
          <w:bCs/>
          <w:sz w:val="28"/>
          <w:szCs w:val="28"/>
          <w:u w:val="single"/>
        </w:rPr>
      </w:pPr>
      <w:r w:rsidRPr="00C94D08">
        <w:rPr>
          <w:b/>
          <w:bCs/>
          <w:sz w:val="28"/>
          <w:szCs w:val="28"/>
          <w:u w:val="single"/>
        </w:rPr>
        <w:lastRenderedPageBreak/>
        <w:t>General</w:t>
      </w:r>
      <w:r>
        <w:rPr>
          <w:b/>
          <w:bCs/>
          <w:sz w:val="28"/>
          <w:szCs w:val="28"/>
          <w:u w:val="single"/>
        </w:rPr>
        <w:t xml:space="preserve"> intro post</w:t>
      </w:r>
      <w:r w:rsidRPr="00C94D08">
        <w:rPr>
          <w:b/>
          <w:bCs/>
          <w:sz w:val="28"/>
          <w:szCs w:val="28"/>
          <w:u w:val="single"/>
        </w:rPr>
        <w:t>:</w:t>
      </w:r>
    </w:p>
    <w:p w14:paraId="3432DD5D" w14:textId="77777777" w:rsidR="00C94D08" w:rsidRDefault="00C94D08" w:rsidP="00C94D08">
      <w:pPr>
        <w:rPr>
          <w:b/>
          <w:bCs/>
          <w:sz w:val="28"/>
          <w:szCs w:val="28"/>
        </w:rPr>
      </w:pPr>
      <w:r>
        <w:rPr>
          <w:b/>
          <w:bCs/>
          <w:noProof/>
          <w:sz w:val="28"/>
          <w:szCs w:val="28"/>
        </w:rPr>
        <w:drawing>
          <wp:inline distT="0" distB="0" distL="0" distR="0" wp14:anchorId="4F3028A3" wp14:editId="0593D580">
            <wp:extent cx="2628900" cy="2628900"/>
            <wp:effectExtent l="0" t="0" r="0" b="0"/>
            <wp:docPr id="42" name="Picture 42" descr="A couple of kids brushing their tee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ouple of kids brushing their teeth&#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r>
        <w:rPr>
          <w:b/>
          <w:bCs/>
          <w:sz w:val="28"/>
          <w:szCs w:val="28"/>
        </w:rPr>
        <w:tab/>
      </w:r>
      <w:r>
        <w:rPr>
          <w:b/>
          <w:bCs/>
          <w:sz w:val="28"/>
          <w:szCs w:val="28"/>
        </w:rPr>
        <w:tab/>
      </w:r>
      <w:r>
        <w:rPr>
          <w:b/>
          <w:bCs/>
          <w:noProof/>
          <w:sz w:val="28"/>
          <w:szCs w:val="28"/>
        </w:rPr>
        <w:drawing>
          <wp:inline distT="0" distB="0" distL="0" distR="0" wp14:anchorId="137252A4" wp14:editId="23D90777">
            <wp:extent cx="2609850" cy="2609850"/>
            <wp:effectExtent l="0" t="0" r="0" b="0"/>
            <wp:docPr id="41" name="Picture 41" descr="A couple of kids brushing their tee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ouple of kids brushing their teeth&#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inline>
        </w:drawing>
      </w:r>
      <w:r>
        <w:rPr>
          <w:b/>
          <w:bCs/>
          <w:sz w:val="28"/>
          <w:szCs w:val="28"/>
        </w:rPr>
        <w:tab/>
      </w:r>
    </w:p>
    <w:p w14:paraId="1E6305F7" w14:textId="77777777" w:rsidR="00C94D08" w:rsidRDefault="00C94D08" w:rsidP="00C94D08">
      <w:pPr>
        <w:rPr>
          <w:b/>
          <w:bCs/>
          <w:sz w:val="24"/>
          <w:szCs w:val="24"/>
        </w:rPr>
      </w:pPr>
      <w:r w:rsidRPr="003870CC">
        <w:rPr>
          <w:b/>
          <w:bCs/>
          <w:sz w:val="24"/>
          <w:szCs w:val="24"/>
        </w:rPr>
        <w:t>Text options- English</w:t>
      </w:r>
      <w:r>
        <w:rPr>
          <w:b/>
          <w:bCs/>
          <w:sz w:val="24"/>
          <w:szCs w:val="24"/>
        </w:rPr>
        <w:t>:</w:t>
      </w:r>
    </w:p>
    <w:p w14:paraId="57E88BA7" w14:textId="10FD888F" w:rsidR="00C94D08" w:rsidRDefault="00C94D08" w:rsidP="00C94D08">
      <w:pPr>
        <w:widowControl w:val="0"/>
        <w:pBdr>
          <w:top w:val="nil"/>
          <w:left w:val="nil"/>
          <w:bottom w:val="nil"/>
          <w:right w:val="nil"/>
          <w:between w:val="nil"/>
        </w:pBdr>
        <w:spacing w:before="24" w:line="244" w:lineRule="auto"/>
        <w:ind w:left="723" w:right="94" w:hanging="354"/>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February is National Children's Dental Health Month! Oral health is connected to overall health. When your child eats healthy foods and drinks water, these habits keep their mouth </w:t>
      </w:r>
      <w:r w:rsidRPr="00591A55">
        <w:rPr>
          <w:rFonts w:ascii="Calibri" w:eastAsia="Calibri" w:hAnsi="Calibri" w:cs="Calibri"/>
          <w:b/>
          <w:bCs/>
          <w:i/>
          <w:iCs/>
          <w:color w:val="000000"/>
          <w:sz w:val="24"/>
          <w:szCs w:val="24"/>
        </w:rPr>
        <w:t>and</w:t>
      </w:r>
      <w:r>
        <w:rPr>
          <w:rFonts w:ascii="Calibri" w:eastAsia="Calibri" w:hAnsi="Calibri" w:cs="Calibri"/>
          <w:color w:val="000000"/>
          <w:sz w:val="24"/>
          <w:szCs w:val="24"/>
        </w:rPr>
        <w:t xml:space="preserve"> body healthy. When your child has a healthy mouth, it helps improve their confidence and self-esteem. Help keep your child’s teeth </w:t>
      </w:r>
      <w:proofErr w:type="gramStart"/>
      <w:r>
        <w:rPr>
          <w:rFonts w:ascii="Calibri" w:eastAsia="Calibri" w:hAnsi="Calibri" w:cs="Calibri"/>
          <w:color w:val="000000"/>
          <w:sz w:val="24"/>
          <w:szCs w:val="24"/>
        </w:rPr>
        <w:t>and  gums</w:t>
      </w:r>
      <w:proofErr w:type="gramEnd"/>
      <w:r>
        <w:rPr>
          <w:rFonts w:ascii="Calibri" w:eastAsia="Calibri" w:hAnsi="Calibri" w:cs="Calibri"/>
          <w:color w:val="000000"/>
          <w:sz w:val="24"/>
          <w:szCs w:val="24"/>
        </w:rPr>
        <w:t xml:space="preserve"> healthy by scheduling regular dental visits. Children should see the dentist for a check-up and cleaning every six months. These 2x per year visits are covered by Health Plan of San Mateo Dental: </w:t>
      </w:r>
      <w:hyperlink r:id="rId14" w:history="1">
        <w:r w:rsidRPr="00967A3D">
          <w:rPr>
            <w:rStyle w:val="Hyperlink"/>
            <w:sz w:val="24"/>
            <w:szCs w:val="24"/>
          </w:rPr>
          <w:t>www.hpsm.org/member/hpsm-dental</w:t>
        </w:r>
      </w:hyperlink>
    </w:p>
    <w:p w14:paraId="0128A676" w14:textId="583176DD" w:rsidR="00C94D08" w:rsidRPr="006B74CD" w:rsidRDefault="00C94D08" w:rsidP="006B74CD">
      <w:pPr>
        <w:rPr>
          <w:sz w:val="24"/>
          <w:szCs w:val="24"/>
        </w:rPr>
      </w:pPr>
      <w:r w:rsidRPr="007139A7">
        <w:rPr>
          <w:rFonts w:ascii="Calibri" w:eastAsia="Calibri" w:hAnsi="Calibri" w:cs="Calibri"/>
          <w:b/>
          <w:color w:val="000000"/>
          <w:sz w:val="24"/>
          <w:szCs w:val="24"/>
        </w:rPr>
        <w:t xml:space="preserve">Use the hashtags: #SmileSanMateoCounty #NCDHM </w:t>
      </w:r>
    </w:p>
    <w:p w14:paraId="0F86B5F7" w14:textId="77777777" w:rsidR="00C94D08" w:rsidRPr="00653AE1" w:rsidRDefault="00C94D08" w:rsidP="00C94D08">
      <w:pPr>
        <w:widowControl w:val="0"/>
        <w:pBdr>
          <w:top w:val="nil"/>
          <w:left w:val="nil"/>
          <w:bottom w:val="nil"/>
          <w:right w:val="nil"/>
          <w:between w:val="nil"/>
        </w:pBdr>
        <w:spacing w:before="305" w:line="240" w:lineRule="auto"/>
        <w:rPr>
          <w:rFonts w:ascii="Calibri" w:eastAsia="Calibri" w:hAnsi="Calibri" w:cs="Calibri"/>
          <w:b/>
          <w:color w:val="000000"/>
          <w:sz w:val="24"/>
          <w:szCs w:val="24"/>
        </w:rPr>
      </w:pPr>
      <w:r w:rsidRPr="00653AE1">
        <w:rPr>
          <w:rFonts w:ascii="Calibri" w:eastAsia="Calibri" w:hAnsi="Calibri" w:cs="Calibri"/>
          <w:b/>
          <w:color w:val="000000"/>
          <w:sz w:val="24"/>
          <w:szCs w:val="24"/>
        </w:rPr>
        <w:t xml:space="preserve">Spanish- Español: </w:t>
      </w:r>
    </w:p>
    <w:p w14:paraId="3DFF87F1" w14:textId="074B212C" w:rsidR="00C94D08" w:rsidRDefault="00C94D08" w:rsidP="00C94D08">
      <w:pPr>
        <w:widowControl w:val="0"/>
        <w:pBdr>
          <w:top w:val="nil"/>
          <w:left w:val="nil"/>
          <w:bottom w:val="nil"/>
          <w:right w:val="nil"/>
          <w:between w:val="nil"/>
        </w:pBdr>
        <w:spacing w:before="24" w:line="244" w:lineRule="auto"/>
        <w:ind w:left="727" w:hanging="358"/>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¡Febrero es el Mes Nacional De La Salud Dental De Los Niños! </w:t>
      </w:r>
      <w:r w:rsidRPr="00EE7D97">
        <w:rPr>
          <w:rFonts w:ascii="Calibri" w:eastAsia="Calibri" w:hAnsi="Calibri" w:cs="Calibri"/>
          <w:color w:val="000000"/>
          <w:sz w:val="24"/>
          <w:szCs w:val="24"/>
        </w:rPr>
        <w:t xml:space="preserve">La salud oral está conectada con la salud en general. Cuando su hijo come alimentos saludables y bebe agua, estos hábitos mantienen la boca </w:t>
      </w:r>
      <w:r w:rsidRPr="00692AEE">
        <w:rPr>
          <w:rFonts w:ascii="Calibri" w:eastAsia="Calibri" w:hAnsi="Calibri" w:cs="Calibri"/>
          <w:b/>
          <w:bCs/>
          <w:i/>
          <w:iCs/>
          <w:color w:val="000000"/>
          <w:sz w:val="24"/>
          <w:szCs w:val="24"/>
        </w:rPr>
        <w:t xml:space="preserve">y </w:t>
      </w:r>
      <w:r w:rsidRPr="00EE7D97">
        <w:rPr>
          <w:rFonts w:ascii="Calibri" w:eastAsia="Calibri" w:hAnsi="Calibri" w:cs="Calibri"/>
          <w:color w:val="000000"/>
          <w:sz w:val="24"/>
          <w:szCs w:val="24"/>
        </w:rPr>
        <w:t>el cuerpo sanos. Cuando su hijo tiene una boca sana, ayuda a mejorar su confianza y autoestima.</w:t>
      </w:r>
      <w:r>
        <w:rPr>
          <w:rFonts w:ascii="Calibri" w:eastAsia="Calibri" w:hAnsi="Calibri" w:cs="Calibri"/>
          <w:color w:val="000000"/>
          <w:sz w:val="24"/>
          <w:szCs w:val="24"/>
        </w:rPr>
        <w:t xml:space="preserve"> Ayude a mantener sanos los dientes y las encías de sus hijos programando visitas regulares al dentista. Los </w:t>
      </w:r>
      <w:proofErr w:type="gramStart"/>
      <w:r>
        <w:rPr>
          <w:rFonts w:ascii="Calibri" w:eastAsia="Calibri" w:hAnsi="Calibri" w:cs="Calibri"/>
          <w:color w:val="000000"/>
          <w:sz w:val="24"/>
          <w:szCs w:val="24"/>
        </w:rPr>
        <w:t>niños  deben</w:t>
      </w:r>
      <w:proofErr w:type="gramEnd"/>
      <w:r>
        <w:rPr>
          <w:rFonts w:ascii="Calibri" w:eastAsia="Calibri" w:hAnsi="Calibri" w:cs="Calibri"/>
          <w:color w:val="000000"/>
          <w:sz w:val="24"/>
          <w:szCs w:val="24"/>
        </w:rPr>
        <w:t xml:space="preserve"> ver al dentista para un chequeo y limpieza cada seis meses. Estas visitas </w:t>
      </w:r>
      <w:proofErr w:type="gramStart"/>
      <w:r>
        <w:rPr>
          <w:rFonts w:ascii="Calibri" w:eastAsia="Calibri" w:hAnsi="Calibri" w:cs="Calibri"/>
          <w:color w:val="000000"/>
          <w:sz w:val="24"/>
          <w:szCs w:val="24"/>
        </w:rPr>
        <w:t>están  cubiertas</w:t>
      </w:r>
      <w:proofErr w:type="gramEnd"/>
      <w:r>
        <w:rPr>
          <w:rFonts w:ascii="Calibri" w:eastAsia="Calibri" w:hAnsi="Calibri" w:cs="Calibri"/>
          <w:color w:val="000000"/>
          <w:sz w:val="24"/>
          <w:szCs w:val="24"/>
        </w:rPr>
        <w:t xml:space="preserve"> en el </w:t>
      </w:r>
      <w:r>
        <w:rPr>
          <w:sz w:val="24"/>
          <w:szCs w:val="24"/>
          <w:lang w:val="es-ES"/>
        </w:rPr>
        <w:t>Plan</w:t>
      </w:r>
      <w:r w:rsidRPr="00806197">
        <w:rPr>
          <w:sz w:val="24"/>
          <w:szCs w:val="24"/>
          <w:lang w:val="es-ES"/>
        </w:rPr>
        <w:t xml:space="preserve"> de </w:t>
      </w:r>
      <w:r>
        <w:rPr>
          <w:sz w:val="24"/>
          <w:szCs w:val="24"/>
          <w:lang w:val="es-ES"/>
        </w:rPr>
        <w:t>S</w:t>
      </w:r>
      <w:r w:rsidRPr="00806197">
        <w:rPr>
          <w:sz w:val="24"/>
          <w:szCs w:val="24"/>
          <w:lang w:val="es-ES"/>
        </w:rPr>
        <w:t xml:space="preserve">alud de </w:t>
      </w:r>
      <w:r>
        <w:rPr>
          <w:sz w:val="24"/>
          <w:szCs w:val="24"/>
          <w:lang w:val="es-ES"/>
        </w:rPr>
        <w:t>S</w:t>
      </w:r>
      <w:r w:rsidRPr="00806197">
        <w:rPr>
          <w:sz w:val="24"/>
          <w:szCs w:val="24"/>
          <w:lang w:val="es-ES"/>
        </w:rPr>
        <w:t xml:space="preserve">an </w:t>
      </w:r>
      <w:r w:rsidRPr="008C29EE">
        <w:rPr>
          <w:sz w:val="24"/>
          <w:szCs w:val="24"/>
          <w:lang w:val="es-ES"/>
        </w:rPr>
        <w:t>Mateo</w:t>
      </w:r>
      <w:r>
        <w:rPr>
          <w:sz w:val="24"/>
          <w:szCs w:val="24"/>
          <w:lang w:val="es-ES"/>
        </w:rPr>
        <w:t xml:space="preserve">: </w:t>
      </w:r>
      <w:hyperlink r:id="rId15" w:history="1">
        <w:r w:rsidRPr="00967A3D">
          <w:rPr>
            <w:rStyle w:val="Hyperlink"/>
            <w:sz w:val="24"/>
            <w:szCs w:val="24"/>
          </w:rPr>
          <w:t>www.hpsm.org/member/hpsm-dental</w:t>
        </w:r>
      </w:hyperlink>
    </w:p>
    <w:p w14:paraId="56C33313" w14:textId="0F0F0B46" w:rsidR="00C94D08" w:rsidRDefault="00C94D08" w:rsidP="00C94D08">
      <w:pPr>
        <w:pBdr>
          <w:bottom w:val="single" w:sz="6" w:space="1" w:color="auto"/>
        </w:pBdr>
        <w:rPr>
          <w:b/>
          <w:bCs/>
          <w:sz w:val="28"/>
          <w:szCs w:val="28"/>
          <w:u w:val="single"/>
        </w:rPr>
      </w:pPr>
      <w:r>
        <w:rPr>
          <w:rFonts w:ascii="Calibri" w:eastAsia="Calibri" w:hAnsi="Calibri" w:cs="Calibri"/>
          <w:b/>
          <w:color w:val="000000"/>
          <w:sz w:val="24"/>
          <w:szCs w:val="24"/>
        </w:rPr>
        <w:t>#SonrieCondadodeSanMateo #NCDHM</w:t>
      </w:r>
    </w:p>
    <w:p w14:paraId="27BE33A7" w14:textId="77777777" w:rsidR="006B74CD" w:rsidRDefault="006B74CD" w:rsidP="00407F73">
      <w:pPr>
        <w:rPr>
          <w:b/>
          <w:bCs/>
          <w:sz w:val="28"/>
          <w:szCs w:val="28"/>
        </w:rPr>
      </w:pPr>
    </w:p>
    <w:p w14:paraId="6AAA30BB" w14:textId="77777777" w:rsidR="006B74CD" w:rsidRPr="006B74CD" w:rsidRDefault="006B74CD" w:rsidP="00407F73">
      <w:pPr>
        <w:rPr>
          <w:b/>
          <w:bCs/>
          <w:sz w:val="28"/>
          <w:szCs w:val="28"/>
        </w:rPr>
      </w:pPr>
    </w:p>
    <w:p w14:paraId="2BA13AFB" w14:textId="198B45F5" w:rsidR="00D650C5" w:rsidRDefault="006560AB" w:rsidP="00407F73">
      <w:pPr>
        <w:rPr>
          <w:b/>
          <w:bCs/>
          <w:sz w:val="28"/>
          <w:szCs w:val="28"/>
          <w:u w:val="single"/>
        </w:rPr>
      </w:pPr>
      <w:r w:rsidRPr="00C75843">
        <w:rPr>
          <w:b/>
          <w:bCs/>
          <w:sz w:val="28"/>
          <w:szCs w:val="28"/>
          <w:u w:val="single"/>
        </w:rPr>
        <w:t>First tooth, first bday, first visit</w:t>
      </w:r>
      <w:r w:rsidR="00EA5479">
        <w:rPr>
          <w:b/>
          <w:bCs/>
          <w:sz w:val="28"/>
          <w:szCs w:val="28"/>
          <w:u w:val="single"/>
        </w:rPr>
        <w:t xml:space="preserve">. Access all downloadable images </w:t>
      </w:r>
      <w:hyperlink r:id="rId16" w:history="1">
        <w:r w:rsidR="00EA5479" w:rsidRPr="00EA5479">
          <w:rPr>
            <w:rStyle w:val="Hyperlink"/>
            <w:b/>
            <w:bCs/>
            <w:sz w:val="28"/>
            <w:szCs w:val="28"/>
          </w:rPr>
          <w:t>here.</w:t>
        </w:r>
      </w:hyperlink>
    </w:p>
    <w:p w14:paraId="7368A053" w14:textId="583F4651" w:rsidR="00792488" w:rsidRPr="00E5324E" w:rsidRDefault="00E5324E" w:rsidP="00407F73">
      <w:pPr>
        <w:rPr>
          <w:sz w:val="28"/>
          <w:szCs w:val="28"/>
        </w:rPr>
      </w:pPr>
      <w:r>
        <w:rPr>
          <w:b/>
          <w:bCs/>
          <w:sz w:val="28"/>
          <w:szCs w:val="28"/>
        </w:rPr>
        <w:t>(1)</w:t>
      </w:r>
    </w:p>
    <w:p w14:paraId="222E114F" w14:textId="7408C4D8" w:rsidR="002229A0" w:rsidRDefault="00704106" w:rsidP="00407F73">
      <w:pPr>
        <w:rPr>
          <w:b/>
          <w:bCs/>
          <w:sz w:val="28"/>
          <w:szCs w:val="28"/>
        </w:rPr>
      </w:pPr>
      <w:r>
        <w:rPr>
          <w:noProof/>
        </w:rPr>
        <w:drawing>
          <wp:inline distT="0" distB="0" distL="0" distR="0" wp14:anchorId="43183B84" wp14:editId="6BD88BB4">
            <wp:extent cx="2828925" cy="283779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679" t="5983" r="24199" b="2849"/>
                    <a:stretch/>
                  </pic:blipFill>
                  <pic:spPr bwMode="auto">
                    <a:xfrm>
                      <a:off x="0" y="0"/>
                      <a:ext cx="2831407" cy="2840283"/>
                    </a:xfrm>
                    <a:prstGeom prst="rect">
                      <a:avLst/>
                    </a:prstGeom>
                    <a:ln>
                      <a:noFill/>
                    </a:ln>
                    <a:extLst>
                      <a:ext uri="{53640926-AAD7-44D8-BBD7-CCE9431645EC}">
                        <a14:shadowObscured xmlns:a14="http://schemas.microsoft.com/office/drawing/2010/main"/>
                      </a:ext>
                    </a:extLst>
                  </pic:spPr>
                </pic:pic>
              </a:graphicData>
            </a:graphic>
          </wp:inline>
        </w:drawing>
      </w:r>
      <w:r w:rsidR="00FF0AF2">
        <w:rPr>
          <w:b/>
          <w:bCs/>
          <w:sz w:val="28"/>
          <w:szCs w:val="28"/>
        </w:rPr>
        <w:t xml:space="preserve"> </w:t>
      </w:r>
      <w:r w:rsidR="00900650">
        <w:rPr>
          <w:b/>
          <w:bCs/>
          <w:noProof/>
          <w:sz w:val="28"/>
          <w:szCs w:val="28"/>
        </w:rPr>
        <w:drawing>
          <wp:inline distT="0" distB="0" distL="0" distR="0" wp14:anchorId="2A079D57" wp14:editId="49F3BEDE">
            <wp:extent cx="2838450" cy="2838450"/>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p>
    <w:p w14:paraId="2048DE7A" w14:textId="77777777" w:rsidR="002229A0" w:rsidRDefault="00E5324E" w:rsidP="00407F73">
      <w:pPr>
        <w:rPr>
          <w:b/>
          <w:bCs/>
          <w:sz w:val="28"/>
          <w:szCs w:val="28"/>
        </w:rPr>
      </w:pPr>
      <w:r>
        <w:rPr>
          <w:b/>
          <w:bCs/>
          <w:sz w:val="28"/>
          <w:szCs w:val="28"/>
        </w:rPr>
        <w:t>(2)</w:t>
      </w:r>
    </w:p>
    <w:p w14:paraId="562D5ED4" w14:textId="0233CFFD" w:rsidR="00792488" w:rsidRPr="0016065B" w:rsidRDefault="00C35261" w:rsidP="00407F73">
      <w:pPr>
        <w:rPr>
          <w:b/>
          <w:bCs/>
          <w:sz w:val="28"/>
          <w:szCs w:val="28"/>
        </w:rPr>
      </w:pPr>
      <w:r>
        <w:rPr>
          <w:b/>
          <w:bCs/>
          <w:noProof/>
          <w:sz w:val="28"/>
          <w:szCs w:val="28"/>
        </w:rPr>
        <w:drawing>
          <wp:inline distT="0" distB="0" distL="0" distR="0" wp14:anchorId="2FDF1B9E" wp14:editId="02193A1C">
            <wp:extent cx="2600325" cy="2600325"/>
            <wp:effectExtent l="0" t="0" r="9525" b="9525"/>
            <wp:docPr id="23" name="Picture 2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325" cy="2600325"/>
                    </a:xfrm>
                    <a:prstGeom prst="rect">
                      <a:avLst/>
                    </a:prstGeom>
                  </pic:spPr>
                </pic:pic>
              </a:graphicData>
            </a:graphic>
          </wp:inline>
        </w:drawing>
      </w:r>
      <w:r w:rsidR="00FD5D4A">
        <w:rPr>
          <w:b/>
          <w:bCs/>
          <w:sz w:val="28"/>
          <w:szCs w:val="28"/>
        </w:rPr>
        <w:tab/>
      </w:r>
      <w:r w:rsidR="00FD5D4A">
        <w:rPr>
          <w:b/>
          <w:bCs/>
          <w:sz w:val="28"/>
          <w:szCs w:val="28"/>
        </w:rPr>
        <w:tab/>
      </w:r>
      <w:r w:rsidR="00792488">
        <w:rPr>
          <w:b/>
          <w:bCs/>
          <w:sz w:val="28"/>
          <w:szCs w:val="28"/>
        </w:rPr>
        <w:t xml:space="preserve"> </w:t>
      </w:r>
      <w:r w:rsidR="00331240">
        <w:rPr>
          <w:b/>
          <w:bCs/>
          <w:noProof/>
          <w:sz w:val="28"/>
          <w:szCs w:val="28"/>
        </w:rPr>
        <w:drawing>
          <wp:inline distT="0" distB="0" distL="0" distR="0" wp14:anchorId="04F72358" wp14:editId="3D7DA27B">
            <wp:extent cx="2609850" cy="2609850"/>
            <wp:effectExtent l="0" t="0" r="0" b="0"/>
            <wp:docPr id="21" name="Picture 2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inline>
        </w:drawing>
      </w:r>
    </w:p>
    <w:p w14:paraId="2326B51A" w14:textId="77777777" w:rsidR="00A104F9" w:rsidRDefault="00A104F9" w:rsidP="008B3938">
      <w:pPr>
        <w:widowControl w:val="0"/>
        <w:pBdr>
          <w:top w:val="nil"/>
          <w:left w:val="nil"/>
          <w:bottom w:val="nil"/>
          <w:right w:val="nil"/>
          <w:between w:val="nil"/>
        </w:pBdr>
        <w:spacing w:before="309" w:line="240" w:lineRule="auto"/>
        <w:ind w:left="3"/>
        <w:rPr>
          <w:rFonts w:ascii="Calibri" w:eastAsia="Calibri" w:hAnsi="Calibri" w:cs="Calibri"/>
          <w:b/>
          <w:bCs/>
          <w:color w:val="000000"/>
          <w:sz w:val="28"/>
          <w:szCs w:val="28"/>
        </w:rPr>
      </w:pPr>
    </w:p>
    <w:p w14:paraId="1FCF38C5" w14:textId="77777777" w:rsidR="00A104F9" w:rsidRDefault="00A104F9" w:rsidP="008B3938">
      <w:pPr>
        <w:widowControl w:val="0"/>
        <w:pBdr>
          <w:top w:val="nil"/>
          <w:left w:val="nil"/>
          <w:bottom w:val="nil"/>
          <w:right w:val="nil"/>
          <w:between w:val="nil"/>
        </w:pBdr>
        <w:spacing w:before="309" w:line="240" w:lineRule="auto"/>
        <w:ind w:left="3"/>
        <w:rPr>
          <w:rFonts w:ascii="Calibri" w:eastAsia="Calibri" w:hAnsi="Calibri" w:cs="Calibri"/>
          <w:b/>
          <w:bCs/>
          <w:color w:val="000000"/>
          <w:sz w:val="28"/>
          <w:szCs w:val="28"/>
        </w:rPr>
      </w:pPr>
    </w:p>
    <w:p w14:paraId="735E25A6" w14:textId="1EFE60AB" w:rsidR="00994632" w:rsidRPr="00994632" w:rsidRDefault="00994632" w:rsidP="008B3938">
      <w:pPr>
        <w:widowControl w:val="0"/>
        <w:pBdr>
          <w:top w:val="nil"/>
          <w:left w:val="nil"/>
          <w:bottom w:val="nil"/>
          <w:right w:val="nil"/>
          <w:between w:val="nil"/>
        </w:pBdr>
        <w:spacing w:before="309" w:line="240" w:lineRule="auto"/>
        <w:ind w:left="3"/>
        <w:rPr>
          <w:rFonts w:ascii="Calibri" w:eastAsia="Calibri" w:hAnsi="Calibri" w:cs="Calibri"/>
          <w:color w:val="000000"/>
          <w:sz w:val="28"/>
          <w:szCs w:val="28"/>
        </w:rPr>
      </w:pPr>
      <w:r w:rsidRPr="00994632">
        <w:rPr>
          <w:rFonts w:ascii="Calibri" w:eastAsia="Calibri" w:hAnsi="Calibri" w:cs="Calibri"/>
          <w:b/>
          <w:bCs/>
          <w:color w:val="000000"/>
          <w:sz w:val="28"/>
          <w:szCs w:val="28"/>
        </w:rPr>
        <w:t>(3)</w:t>
      </w:r>
    </w:p>
    <w:p w14:paraId="04380032" w14:textId="21BF0937" w:rsidR="008769CF" w:rsidRDefault="009A2E3A" w:rsidP="008B3938">
      <w:pPr>
        <w:widowControl w:val="0"/>
        <w:pBdr>
          <w:top w:val="nil"/>
          <w:left w:val="nil"/>
          <w:bottom w:val="nil"/>
          <w:right w:val="nil"/>
          <w:between w:val="nil"/>
        </w:pBdr>
        <w:spacing w:before="309" w:line="240" w:lineRule="auto"/>
        <w:ind w:left="3"/>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0" distR="0" wp14:anchorId="65CF5203" wp14:editId="5C484C42">
            <wp:extent cx="2371725" cy="2371725"/>
            <wp:effectExtent l="0" t="0" r="9525" b="9525"/>
            <wp:docPr id="35" name="Picture 35" descr="A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holding a baby&#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r w:rsidR="000E0CC9">
        <w:rPr>
          <w:rFonts w:ascii="Calibri" w:eastAsia="Calibri" w:hAnsi="Calibri" w:cs="Calibri"/>
          <w:color w:val="000000"/>
          <w:sz w:val="24"/>
          <w:szCs w:val="24"/>
        </w:rPr>
        <w:tab/>
      </w:r>
      <w:r w:rsidR="009B0435">
        <w:rPr>
          <w:rFonts w:ascii="Calibri" w:eastAsia="Calibri" w:hAnsi="Calibri" w:cs="Calibri"/>
          <w:noProof/>
          <w:color w:val="000000"/>
          <w:sz w:val="24"/>
          <w:szCs w:val="24"/>
        </w:rPr>
        <w:tab/>
      </w:r>
      <w:r w:rsidR="00030E42">
        <w:rPr>
          <w:rFonts w:ascii="Calibri" w:eastAsia="Calibri" w:hAnsi="Calibri" w:cs="Calibri"/>
          <w:noProof/>
          <w:color w:val="000000"/>
          <w:sz w:val="24"/>
          <w:szCs w:val="24"/>
        </w:rPr>
        <w:drawing>
          <wp:inline distT="0" distB="0" distL="0" distR="0" wp14:anchorId="38D155C7" wp14:editId="6A69F9D7">
            <wp:extent cx="2400300" cy="2400300"/>
            <wp:effectExtent l="0" t="0" r="0" b="0"/>
            <wp:docPr id="36" name="Picture 36" descr="A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holding a baby&#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inline>
        </w:drawing>
      </w:r>
    </w:p>
    <w:p w14:paraId="18452C0D" w14:textId="71932DB7" w:rsidR="008B3938" w:rsidRDefault="004643FA" w:rsidP="008B3938">
      <w:pPr>
        <w:widowControl w:val="0"/>
        <w:pBdr>
          <w:top w:val="nil"/>
          <w:left w:val="nil"/>
          <w:bottom w:val="nil"/>
          <w:right w:val="nil"/>
          <w:between w:val="nil"/>
        </w:pBdr>
        <w:spacing w:before="309" w:line="240" w:lineRule="auto"/>
        <w:ind w:left="3"/>
        <w:rPr>
          <w:rFonts w:ascii="Calibri" w:eastAsia="Calibri" w:hAnsi="Calibri" w:cs="Calibri"/>
          <w:color w:val="000000"/>
          <w:sz w:val="24"/>
          <w:szCs w:val="24"/>
        </w:rPr>
      </w:pPr>
      <w:r>
        <w:rPr>
          <w:rFonts w:ascii="Calibri" w:eastAsia="Calibri" w:hAnsi="Calibri" w:cs="Calibri"/>
          <w:b/>
          <w:bCs/>
          <w:color w:val="000000"/>
          <w:sz w:val="24"/>
          <w:szCs w:val="24"/>
        </w:rPr>
        <w:t>Text options -</w:t>
      </w:r>
      <w:r w:rsidR="008B3938" w:rsidRPr="004643FA">
        <w:rPr>
          <w:rFonts w:ascii="Calibri" w:eastAsia="Calibri" w:hAnsi="Calibri" w:cs="Calibri"/>
          <w:b/>
          <w:bCs/>
          <w:color w:val="000000"/>
          <w:sz w:val="24"/>
          <w:szCs w:val="24"/>
        </w:rPr>
        <w:t xml:space="preserve"> English:</w:t>
      </w:r>
      <w:r w:rsidR="008B3938">
        <w:rPr>
          <w:rFonts w:ascii="Calibri" w:eastAsia="Calibri" w:hAnsi="Calibri" w:cs="Calibri"/>
          <w:color w:val="000000"/>
          <w:sz w:val="24"/>
          <w:szCs w:val="24"/>
        </w:rPr>
        <w:t xml:space="preserve"> </w:t>
      </w:r>
    </w:p>
    <w:p w14:paraId="655E0E7D" w14:textId="29515E79" w:rsidR="00A108FA" w:rsidRPr="00A108FA" w:rsidRDefault="00A108FA" w:rsidP="00A108FA">
      <w:pPr>
        <w:pStyle w:val="ListParagraph"/>
        <w:numPr>
          <w:ilvl w:val="0"/>
          <w:numId w:val="1"/>
        </w:numPr>
        <w:rPr>
          <w:rFonts w:eastAsia="Calibri"/>
          <w:color w:val="000000" w:themeColor="text1"/>
          <w:sz w:val="24"/>
          <w:szCs w:val="24"/>
        </w:rPr>
      </w:pPr>
      <w:r w:rsidRPr="00A108FA">
        <w:rPr>
          <w:rFonts w:eastAsia="Calibri"/>
          <w:color w:val="000000" w:themeColor="text1"/>
          <w:sz w:val="24"/>
          <w:szCs w:val="24"/>
        </w:rPr>
        <w:t xml:space="preserve">Plan your child’s first dental visit as soon as their first tooth appears or by their first birthday. </w:t>
      </w:r>
      <w:r w:rsidRPr="00A108FA">
        <w:rPr>
          <w:sz w:val="24"/>
          <w:szCs w:val="24"/>
        </w:rPr>
        <w:t xml:space="preserve">Find a Health Plan of San Mateo dentist at </w:t>
      </w:r>
      <w:hyperlink r:id="rId23" w:history="1">
        <w:r w:rsidRPr="00967A3D">
          <w:rPr>
            <w:rStyle w:val="Hyperlink"/>
            <w:sz w:val="24"/>
            <w:szCs w:val="24"/>
          </w:rPr>
          <w:t>www.hpsm.org/member/hpsm-dental</w:t>
        </w:r>
      </w:hyperlink>
    </w:p>
    <w:p w14:paraId="46364683" w14:textId="77777777" w:rsidR="00A108FA" w:rsidRPr="00A108FA" w:rsidRDefault="00A108FA" w:rsidP="00A108FA">
      <w:pPr>
        <w:pStyle w:val="ListParagraph"/>
        <w:rPr>
          <w:rFonts w:eastAsia="Calibri"/>
          <w:color w:val="000000" w:themeColor="text1"/>
          <w:sz w:val="24"/>
          <w:szCs w:val="24"/>
        </w:rPr>
      </w:pPr>
    </w:p>
    <w:p w14:paraId="7B97A58E" w14:textId="577027FA" w:rsidR="004B2887" w:rsidRPr="004B2887" w:rsidRDefault="008B3938" w:rsidP="004B2887">
      <w:pPr>
        <w:pStyle w:val="ListParagraph"/>
        <w:numPr>
          <w:ilvl w:val="0"/>
          <w:numId w:val="1"/>
        </w:numPr>
        <w:rPr>
          <w:rFonts w:eastAsia="Calibri"/>
          <w:color w:val="000000" w:themeColor="text1"/>
          <w:sz w:val="24"/>
          <w:szCs w:val="24"/>
        </w:rPr>
      </w:pPr>
      <w:r w:rsidRPr="00A108FA">
        <w:rPr>
          <w:rFonts w:ascii="Calibri" w:eastAsia="Calibri" w:hAnsi="Calibri" w:cs="Calibri"/>
          <w:color w:val="000000"/>
          <w:sz w:val="24"/>
          <w:szCs w:val="24"/>
        </w:rPr>
        <w:t xml:space="preserve">Children should visit the dentist every six months starting with their first tooth or </w:t>
      </w:r>
      <w:proofErr w:type="gramStart"/>
      <w:r w:rsidRPr="00A108FA">
        <w:rPr>
          <w:rFonts w:ascii="Calibri" w:eastAsia="Calibri" w:hAnsi="Calibri" w:cs="Calibri"/>
          <w:color w:val="000000"/>
          <w:sz w:val="24"/>
          <w:szCs w:val="24"/>
        </w:rPr>
        <w:t>first  birthday</w:t>
      </w:r>
      <w:proofErr w:type="gramEnd"/>
      <w:r w:rsidRPr="00A108FA">
        <w:rPr>
          <w:rFonts w:ascii="Calibri" w:eastAsia="Calibri" w:hAnsi="Calibri" w:cs="Calibri"/>
          <w:color w:val="000000"/>
          <w:sz w:val="24"/>
          <w:szCs w:val="24"/>
        </w:rPr>
        <w:t xml:space="preserve">, whichever comes first. Find out what services are covered for your baby at </w:t>
      </w:r>
      <w:r w:rsidR="008E1612" w:rsidRPr="00A108FA">
        <w:rPr>
          <w:rFonts w:ascii="Calibri" w:eastAsia="Calibri" w:hAnsi="Calibri" w:cs="Calibri"/>
          <w:color w:val="000000"/>
          <w:sz w:val="24"/>
          <w:szCs w:val="24"/>
        </w:rPr>
        <w:t>www.hpsm.org/member/hpsm-dental/covered-services</w:t>
      </w:r>
    </w:p>
    <w:p w14:paraId="6AA3C6C7" w14:textId="2569D753" w:rsidR="008B3938" w:rsidRDefault="008B3938" w:rsidP="00773D3F">
      <w:pPr>
        <w:widowControl w:val="0"/>
        <w:pBdr>
          <w:top w:val="nil"/>
          <w:left w:val="nil"/>
          <w:bottom w:val="nil"/>
          <w:right w:val="nil"/>
          <w:between w:val="nil"/>
        </w:pBdr>
        <w:spacing w:before="11" w:line="243" w:lineRule="auto"/>
        <w:ind w:left="712" w:right="45" w:hanging="346"/>
        <w:rPr>
          <w:rFonts w:ascii="Calibri" w:eastAsia="Calibri" w:hAnsi="Calibri" w:cs="Calibri"/>
          <w:color w:val="0563C1"/>
          <w:sz w:val="24"/>
          <w:szCs w:val="24"/>
        </w:rPr>
      </w:pPr>
      <w:r>
        <w:rPr>
          <w:rFonts w:ascii="Calibri" w:eastAsia="Calibri" w:hAnsi="Calibri" w:cs="Calibri"/>
          <w:color w:val="000000"/>
          <w:sz w:val="24"/>
          <w:szCs w:val="24"/>
        </w:rPr>
        <w:t xml:space="preserve">• Make an appointment for your child’s first dental visit as soon as their first tooth </w:t>
      </w:r>
      <w:proofErr w:type="gramStart"/>
      <w:r>
        <w:rPr>
          <w:rFonts w:ascii="Calibri" w:eastAsia="Calibri" w:hAnsi="Calibri" w:cs="Calibri"/>
          <w:color w:val="000000"/>
          <w:sz w:val="24"/>
          <w:szCs w:val="24"/>
        </w:rPr>
        <w:t>comes  in</w:t>
      </w:r>
      <w:proofErr w:type="gramEnd"/>
      <w:r>
        <w:rPr>
          <w:rFonts w:ascii="Calibri" w:eastAsia="Calibri" w:hAnsi="Calibri" w:cs="Calibri"/>
          <w:color w:val="000000"/>
          <w:sz w:val="24"/>
          <w:szCs w:val="24"/>
        </w:rPr>
        <w:t xml:space="preserve"> or by their first birthday, whichever comes first. You can find a provider a</w:t>
      </w:r>
      <w:r w:rsidR="00F85571">
        <w:rPr>
          <w:rFonts w:ascii="Calibri" w:eastAsia="Calibri" w:hAnsi="Calibri" w:cs="Calibri"/>
          <w:color w:val="000000"/>
          <w:sz w:val="24"/>
          <w:szCs w:val="24"/>
        </w:rPr>
        <w:t xml:space="preserve">t </w:t>
      </w:r>
      <w:r w:rsidR="00F85571" w:rsidRPr="00F85571">
        <w:rPr>
          <w:rFonts w:ascii="Calibri" w:eastAsia="Calibri" w:hAnsi="Calibri" w:cs="Calibri"/>
          <w:color w:val="000000"/>
          <w:sz w:val="24"/>
          <w:szCs w:val="24"/>
        </w:rPr>
        <w:t>www.hpsm.org/member/hpsm-dental</w:t>
      </w:r>
      <w:r>
        <w:rPr>
          <w:rFonts w:ascii="Calibri" w:eastAsia="Calibri" w:hAnsi="Calibri" w:cs="Calibri"/>
          <w:color w:val="000000"/>
          <w:sz w:val="24"/>
          <w:szCs w:val="24"/>
        </w:rPr>
        <w:t xml:space="preserve">  </w:t>
      </w:r>
    </w:p>
    <w:p w14:paraId="280DBEB3" w14:textId="55BA42E3" w:rsidR="008B3938" w:rsidRDefault="008B3938" w:rsidP="008B3938">
      <w:pPr>
        <w:widowControl w:val="0"/>
        <w:pBdr>
          <w:top w:val="nil"/>
          <w:left w:val="nil"/>
          <w:bottom w:val="nil"/>
          <w:right w:val="nil"/>
          <w:between w:val="nil"/>
        </w:pBdr>
        <w:spacing w:before="299" w:line="240" w:lineRule="auto"/>
        <w:rPr>
          <w:rFonts w:ascii="Calibri" w:eastAsia="Calibri" w:hAnsi="Calibri" w:cs="Calibri"/>
          <w:b/>
          <w:color w:val="000000"/>
          <w:sz w:val="24"/>
          <w:szCs w:val="24"/>
        </w:rPr>
      </w:pPr>
      <w:r>
        <w:rPr>
          <w:rFonts w:ascii="Calibri" w:eastAsia="Calibri" w:hAnsi="Calibri" w:cs="Calibri"/>
          <w:b/>
          <w:color w:val="000000"/>
          <w:sz w:val="24"/>
          <w:szCs w:val="24"/>
        </w:rPr>
        <w:t>Use the hashtag: #Smile</w:t>
      </w:r>
      <w:r w:rsidR="008769CF">
        <w:rPr>
          <w:rFonts w:ascii="Calibri" w:eastAsia="Calibri" w:hAnsi="Calibri" w:cs="Calibri"/>
          <w:b/>
          <w:color w:val="000000"/>
          <w:sz w:val="24"/>
          <w:szCs w:val="24"/>
        </w:rPr>
        <w:t>SanMateoCounty #NCDHM</w:t>
      </w:r>
    </w:p>
    <w:p w14:paraId="32599CEA" w14:textId="38F22D44" w:rsidR="008B3938" w:rsidRDefault="004643FA" w:rsidP="004643FA">
      <w:pPr>
        <w:widowControl w:val="0"/>
        <w:pBdr>
          <w:top w:val="nil"/>
          <w:left w:val="nil"/>
          <w:bottom w:val="nil"/>
          <w:right w:val="nil"/>
          <w:between w:val="nil"/>
        </w:pBdr>
        <w:spacing w:before="304" w:line="240" w:lineRule="auto"/>
        <w:rPr>
          <w:rFonts w:ascii="Calibri" w:eastAsia="Calibri" w:hAnsi="Calibri" w:cs="Calibri"/>
          <w:color w:val="000000"/>
          <w:sz w:val="24"/>
          <w:szCs w:val="24"/>
        </w:rPr>
      </w:pPr>
      <w:r>
        <w:rPr>
          <w:rFonts w:ascii="Calibri" w:eastAsia="Calibri" w:hAnsi="Calibri" w:cs="Calibri"/>
          <w:b/>
          <w:bCs/>
          <w:color w:val="000000"/>
          <w:sz w:val="24"/>
          <w:szCs w:val="24"/>
        </w:rPr>
        <w:t>Spanish-</w:t>
      </w:r>
      <w:r w:rsidR="008B3938">
        <w:rPr>
          <w:rFonts w:ascii="Calibri" w:eastAsia="Calibri" w:hAnsi="Calibri" w:cs="Calibri"/>
          <w:color w:val="000000"/>
          <w:sz w:val="24"/>
          <w:szCs w:val="24"/>
        </w:rPr>
        <w:t xml:space="preserve"> </w:t>
      </w:r>
      <w:r w:rsidR="008B3938" w:rsidRPr="004643FA">
        <w:rPr>
          <w:rFonts w:ascii="Calibri" w:eastAsia="Calibri" w:hAnsi="Calibri" w:cs="Calibri"/>
          <w:b/>
          <w:bCs/>
          <w:color w:val="000000"/>
          <w:sz w:val="24"/>
          <w:szCs w:val="24"/>
        </w:rPr>
        <w:t>Español:</w:t>
      </w:r>
      <w:r w:rsidR="008B3938">
        <w:rPr>
          <w:rFonts w:ascii="Calibri" w:eastAsia="Calibri" w:hAnsi="Calibri" w:cs="Calibri"/>
          <w:color w:val="000000"/>
          <w:sz w:val="24"/>
          <w:szCs w:val="24"/>
        </w:rPr>
        <w:t xml:space="preserve"> </w:t>
      </w:r>
    </w:p>
    <w:p w14:paraId="5BE808C0" w14:textId="3669E6F3" w:rsidR="008C29EE" w:rsidRDefault="008C29EE" w:rsidP="0052769B">
      <w:pPr>
        <w:pStyle w:val="ListParagraph"/>
        <w:numPr>
          <w:ilvl w:val="0"/>
          <w:numId w:val="5"/>
        </w:numPr>
        <w:rPr>
          <w:sz w:val="24"/>
          <w:szCs w:val="24"/>
        </w:rPr>
      </w:pPr>
      <w:r w:rsidRPr="008C29EE">
        <w:rPr>
          <w:rFonts w:eastAsia="Calibri"/>
          <w:color w:val="000000" w:themeColor="text1"/>
          <w:sz w:val="24"/>
          <w:szCs w:val="24"/>
          <w:lang w:val="es-ES"/>
        </w:rPr>
        <w:t xml:space="preserve">Planifique la primera visita al dentista de su hijo tan pronto como le salga su primer diente o para su primer cumpleaños. </w:t>
      </w:r>
      <w:r w:rsidRPr="008C29EE">
        <w:rPr>
          <w:sz w:val="24"/>
          <w:szCs w:val="24"/>
          <w:lang w:val="es-ES"/>
        </w:rPr>
        <w:t>Encuentre un dentista de</w:t>
      </w:r>
      <w:r w:rsidR="00806197">
        <w:rPr>
          <w:sz w:val="24"/>
          <w:szCs w:val="24"/>
          <w:lang w:val="es-ES"/>
        </w:rPr>
        <w:t>l Plan</w:t>
      </w:r>
      <w:r w:rsidR="00806197" w:rsidRPr="00806197">
        <w:rPr>
          <w:sz w:val="24"/>
          <w:szCs w:val="24"/>
          <w:lang w:val="es-ES"/>
        </w:rPr>
        <w:t xml:space="preserve"> de </w:t>
      </w:r>
      <w:r w:rsidR="00806197">
        <w:rPr>
          <w:sz w:val="24"/>
          <w:szCs w:val="24"/>
          <w:lang w:val="es-ES"/>
        </w:rPr>
        <w:t>S</w:t>
      </w:r>
      <w:r w:rsidR="00806197" w:rsidRPr="00806197">
        <w:rPr>
          <w:sz w:val="24"/>
          <w:szCs w:val="24"/>
          <w:lang w:val="es-ES"/>
        </w:rPr>
        <w:t xml:space="preserve">alud de </w:t>
      </w:r>
      <w:r w:rsidR="00806197">
        <w:rPr>
          <w:sz w:val="24"/>
          <w:szCs w:val="24"/>
          <w:lang w:val="es-ES"/>
        </w:rPr>
        <w:t>S</w:t>
      </w:r>
      <w:r w:rsidR="00806197" w:rsidRPr="00806197">
        <w:rPr>
          <w:sz w:val="24"/>
          <w:szCs w:val="24"/>
          <w:lang w:val="es-ES"/>
        </w:rPr>
        <w:t xml:space="preserve">an </w:t>
      </w:r>
      <w:r w:rsidRPr="008C29EE">
        <w:rPr>
          <w:sz w:val="24"/>
          <w:szCs w:val="24"/>
          <w:lang w:val="es-ES"/>
        </w:rPr>
        <w:t>Mateo en</w:t>
      </w:r>
      <w:r w:rsidRPr="008C29EE">
        <w:rPr>
          <w:sz w:val="24"/>
          <w:szCs w:val="24"/>
        </w:rPr>
        <w:t xml:space="preserve"> </w:t>
      </w:r>
      <w:hyperlink r:id="rId24" w:history="1">
        <w:r w:rsidRPr="008C29EE">
          <w:rPr>
            <w:rStyle w:val="Hyperlink"/>
            <w:sz w:val="24"/>
            <w:szCs w:val="24"/>
          </w:rPr>
          <w:t>www.hpsm.org/member/hpsm-dental</w:t>
        </w:r>
      </w:hyperlink>
    </w:p>
    <w:p w14:paraId="46005F50" w14:textId="77777777" w:rsidR="0052769B" w:rsidRPr="0052769B" w:rsidRDefault="0052769B" w:rsidP="0052769B">
      <w:pPr>
        <w:pStyle w:val="ListParagraph"/>
        <w:rPr>
          <w:sz w:val="24"/>
          <w:szCs w:val="24"/>
        </w:rPr>
      </w:pPr>
    </w:p>
    <w:p w14:paraId="32E58637" w14:textId="2F7572DF" w:rsidR="008B3938" w:rsidRPr="008C29EE" w:rsidRDefault="008B3938" w:rsidP="008C29EE">
      <w:pPr>
        <w:pStyle w:val="ListParagraph"/>
        <w:widowControl w:val="0"/>
        <w:numPr>
          <w:ilvl w:val="0"/>
          <w:numId w:val="4"/>
        </w:numPr>
        <w:pBdr>
          <w:top w:val="nil"/>
          <w:left w:val="nil"/>
          <w:bottom w:val="nil"/>
          <w:right w:val="nil"/>
          <w:between w:val="nil"/>
        </w:pBdr>
        <w:spacing w:before="15" w:line="243" w:lineRule="auto"/>
        <w:ind w:right="235"/>
        <w:rPr>
          <w:rFonts w:ascii="Calibri" w:eastAsia="Calibri" w:hAnsi="Calibri" w:cs="Calibri"/>
          <w:color w:val="0563C1"/>
          <w:sz w:val="24"/>
          <w:szCs w:val="24"/>
        </w:rPr>
      </w:pPr>
      <w:r w:rsidRPr="008C29EE">
        <w:rPr>
          <w:rFonts w:ascii="Calibri" w:eastAsia="Calibri" w:hAnsi="Calibri" w:cs="Calibri"/>
          <w:color w:val="000000"/>
          <w:sz w:val="24"/>
          <w:szCs w:val="24"/>
        </w:rPr>
        <w:t xml:space="preserve">Los niños deben visitar al dentista cada seis meses a partir del primer diente </w:t>
      </w:r>
      <w:proofErr w:type="gramStart"/>
      <w:r w:rsidRPr="008C29EE">
        <w:rPr>
          <w:rFonts w:ascii="Calibri" w:eastAsia="Calibri" w:hAnsi="Calibri" w:cs="Calibri"/>
          <w:color w:val="000000"/>
          <w:sz w:val="24"/>
          <w:szCs w:val="24"/>
        </w:rPr>
        <w:t>o  cumpleaños</w:t>
      </w:r>
      <w:proofErr w:type="gramEnd"/>
      <w:r w:rsidRPr="008C29EE">
        <w:rPr>
          <w:rFonts w:ascii="Calibri" w:eastAsia="Calibri" w:hAnsi="Calibri" w:cs="Calibri"/>
          <w:color w:val="000000"/>
          <w:sz w:val="24"/>
          <w:szCs w:val="24"/>
        </w:rPr>
        <w:t xml:space="preserve">, lo que ocurra primero. Descubra cuáles servicios están cubiertos para </w:t>
      </w:r>
      <w:proofErr w:type="gramStart"/>
      <w:r w:rsidRPr="008C29EE">
        <w:rPr>
          <w:rFonts w:ascii="Calibri" w:eastAsia="Calibri" w:hAnsi="Calibri" w:cs="Calibri"/>
          <w:color w:val="000000"/>
          <w:sz w:val="24"/>
          <w:szCs w:val="24"/>
        </w:rPr>
        <w:t>su  bebé</w:t>
      </w:r>
      <w:proofErr w:type="gramEnd"/>
      <w:r w:rsidRPr="008C29EE">
        <w:rPr>
          <w:rFonts w:ascii="Calibri" w:eastAsia="Calibri" w:hAnsi="Calibri" w:cs="Calibri"/>
          <w:color w:val="000000"/>
          <w:sz w:val="24"/>
          <w:szCs w:val="24"/>
        </w:rPr>
        <w:t xml:space="preserve"> en</w:t>
      </w:r>
      <w:r w:rsidR="00521D1B">
        <w:rPr>
          <w:rFonts w:ascii="Calibri" w:eastAsia="Calibri" w:hAnsi="Calibri" w:cs="Calibri"/>
          <w:color w:val="000000"/>
          <w:sz w:val="24"/>
          <w:szCs w:val="24"/>
        </w:rPr>
        <w:t xml:space="preserve"> </w:t>
      </w:r>
      <w:r w:rsidR="00521D1B" w:rsidRPr="00A108FA">
        <w:rPr>
          <w:rFonts w:ascii="Calibri" w:eastAsia="Calibri" w:hAnsi="Calibri" w:cs="Calibri"/>
          <w:color w:val="000000"/>
          <w:sz w:val="24"/>
          <w:szCs w:val="24"/>
        </w:rPr>
        <w:t>www.hpsm.org/member/hpsm-dental/covered-services</w:t>
      </w:r>
    </w:p>
    <w:p w14:paraId="573028D3" w14:textId="322FB4B9" w:rsidR="008B3938" w:rsidRDefault="008B3938" w:rsidP="00521D1B">
      <w:pPr>
        <w:widowControl w:val="0"/>
        <w:pBdr>
          <w:top w:val="nil"/>
          <w:left w:val="nil"/>
          <w:bottom w:val="nil"/>
          <w:right w:val="nil"/>
          <w:between w:val="nil"/>
        </w:pBdr>
        <w:spacing w:before="11" w:line="243" w:lineRule="auto"/>
        <w:ind w:left="715" w:right="95" w:hanging="349"/>
        <w:rPr>
          <w:rFonts w:ascii="Calibri" w:eastAsia="Calibri" w:hAnsi="Calibri" w:cs="Calibri"/>
          <w:color w:val="0563C1"/>
          <w:sz w:val="24"/>
          <w:szCs w:val="24"/>
        </w:rPr>
      </w:pPr>
      <w:r>
        <w:rPr>
          <w:rFonts w:ascii="Calibri" w:eastAsia="Calibri" w:hAnsi="Calibri" w:cs="Calibri"/>
          <w:color w:val="000000"/>
          <w:sz w:val="24"/>
          <w:szCs w:val="24"/>
        </w:rPr>
        <w:t xml:space="preserve">• Haga una cita para la primera visita al dentista de su bebé tan pronto le salga su </w:t>
      </w:r>
      <w:proofErr w:type="gramStart"/>
      <w:r>
        <w:rPr>
          <w:rFonts w:ascii="Calibri" w:eastAsia="Calibri" w:hAnsi="Calibri" w:cs="Calibri"/>
          <w:color w:val="000000"/>
          <w:sz w:val="24"/>
          <w:szCs w:val="24"/>
        </w:rPr>
        <w:t>primer  diente</w:t>
      </w:r>
      <w:proofErr w:type="gramEnd"/>
      <w:r>
        <w:rPr>
          <w:rFonts w:ascii="Calibri" w:eastAsia="Calibri" w:hAnsi="Calibri" w:cs="Calibri"/>
          <w:color w:val="000000"/>
          <w:sz w:val="24"/>
          <w:szCs w:val="24"/>
        </w:rPr>
        <w:t xml:space="preserve"> o cumpla su primer año, lo que ocurra primero. Usted puede encontrar </w:t>
      </w:r>
      <w:proofErr w:type="gramStart"/>
      <w:r>
        <w:rPr>
          <w:rFonts w:ascii="Calibri" w:eastAsia="Calibri" w:hAnsi="Calibri" w:cs="Calibri"/>
          <w:color w:val="000000"/>
          <w:sz w:val="24"/>
          <w:szCs w:val="24"/>
        </w:rPr>
        <w:t>un  proveedor</w:t>
      </w:r>
      <w:proofErr w:type="gramEnd"/>
      <w:r>
        <w:rPr>
          <w:rFonts w:ascii="Calibri" w:eastAsia="Calibri" w:hAnsi="Calibri" w:cs="Calibri"/>
          <w:color w:val="000000"/>
          <w:sz w:val="24"/>
          <w:szCs w:val="24"/>
        </w:rPr>
        <w:t xml:space="preserve"> en </w:t>
      </w:r>
      <w:r w:rsidR="00521D1B" w:rsidRPr="00F85571">
        <w:rPr>
          <w:rFonts w:ascii="Calibri" w:eastAsia="Calibri" w:hAnsi="Calibri" w:cs="Calibri"/>
          <w:color w:val="000000"/>
          <w:sz w:val="24"/>
          <w:szCs w:val="24"/>
        </w:rPr>
        <w:t>www.hpsm.org/member/hpsm-dental</w:t>
      </w:r>
      <w:r w:rsidR="00521D1B">
        <w:rPr>
          <w:rFonts w:ascii="Calibri" w:eastAsia="Calibri" w:hAnsi="Calibri" w:cs="Calibri"/>
          <w:color w:val="000000"/>
          <w:sz w:val="24"/>
          <w:szCs w:val="24"/>
        </w:rPr>
        <w:t xml:space="preserve">  </w:t>
      </w:r>
    </w:p>
    <w:p w14:paraId="6D9B0117" w14:textId="6889DC07" w:rsidR="008B3938" w:rsidRDefault="008B3938" w:rsidP="008B3938">
      <w:pPr>
        <w:widowControl w:val="0"/>
        <w:pBdr>
          <w:top w:val="nil"/>
          <w:left w:val="nil"/>
          <w:bottom w:val="nil"/>
          <w:right w:val="nil"/>
          <w:between w:val="nil"/>
        </w:pBdr>
        <w:spacing w:before="306" w:line="240" w:lineRule="auto"/>
        <w:rPr>
          <w:rFonts w:ascii="Calibri" w:eastAsia="Calibri" w:hAnsi="Calibri" w:cs="Calibri"/>
          <w:b/>
          <w:color w:val="000000"/>
          <w:sz w:val="24"/>
          <w:szCs w:val="24"/>
        </w:rPr>
      </w:pPr>
      <w:r>
        <w:rPr>
          <w:rFonts w:ascii="Calibri" w:eastAsia="Calibri" w:hAnsi="Calibri" w:cs="Calibri"/>
          <w:b/>
          <w:color w:val="000000"/>
          <w:sz w:val="24"/>
          <w:szCs w:val="24"/>
        </w:rPr>
        <w:t>Utilicé la etiqueta: #SonrieC</w:t>
      </w:r>
      <w:r w:rsidR="00521D1B">
        <w:rPr>
          <w:rFonts w:ascii="Calibri" w:eastAsia="Calibri" w:hAnsi="Calibri" w:cs="Calibri"/>
          <w:b/>
          <w:color w:val="000000"/>
          <w:sz w:val="24"/>
          <w:szCs w:val="24"/>
        </w:rPr>
        <w:t>ondadodeSanMateo</w:t>
      </w:r>
      <w:r>
        <w:rPr>
          <w:rFonts w:ascii="Calibri" w:eastAsia="Calibri" w:hAnsi="Calibri" w:cs="Calibri"/>
          <w:b/>
          <w:color w:val="000000"/>
          <w:sz w:val="24"/>
          <w:szCs w:val="24"/>
        </w:rPr>
        <w:t xml:space="preserve"> #</w:t>
      </w:r>
      <w:r w:rsidR="00521D1B">
        <w:rPr>
          <w:rFonts w:ascii="Calibri" w:eastAsia="Calibri" w:hAnsi="Calibri" w:cs="Calibri"/>
          <w:b/>
          <w:color w:val="000000"/>
          <w:sz w:val="24"/>
          <w:szCs w:val="24"/>
        </w:rPr>
        <w:t>NCDHM</w:t>
      </w:r>
    </w:p>
    <w:p w14:paraId="0851C796" w14:textId="2784BBE6" w:rsidR="003025EC" w:rsidRDefault="003025EC" w:rsidP="00844C20">
      <w:pPr>
        <w:pBdr>
          <w:bottom w:val="single" w:sz="6" w:space="1" w:color="auto"/>
        </w:pBdr>
        <w:rPr>
          <w:sz w:val="28"/>
          <w:szCs w:val="28"/>
        </w:rPr>
      </w:pPr>
    </w:p>
    <w:p w14:paraId="79400174" w14:textId="21838F12" w:rsidR="00E477E5" w:rsidRDefault="00463B47" w:rsidP="00844C20">
      <w:pPr>
        <w:rPr>
          <w:b/>
          <w:bCs/>
          <w:sz w:val="28"/>
          <w:szCs w:val="28"/>
          <w:u w:val="single"/>
        </w:rPr>
      </w:pPr>
      <w:r>
        <w:rPr>
          <w:b/>
          <w:bCs/>
          <w:sz w:val="28"/>
          <w:szCs w:val="28"/>
          <w:u w:val="single"/>
        </w:rPr>
        <w:t xml:space="preserve">Brush twice a day for two minutes. Access all downloadable images </w:t>
      </w:r>
      <w:hyperlink r:id="rId25" w:history="1">
        <w:r w:rsidRPr="00EA5479">
          <w:rPr>
            <w:rStyle w:val="Hyperlink"/>
            <w:b/>
            <w:bCs/>
            <w:sz w:val="28"/>
            <w:szCs w:val="28"/>
          </w:rPr>
          <w:t>here.</w:t>
        </w:r>
      </w:hyperlink>
    </w:p>
    <w:p w14:paraId="05BE908B" w14:textId="6AA5672C" w:rsidR="00D731E9" w:rsidRPr="00D731E9" w:rsidRDefault="00D731E9" w:rsidP="00844C20">
      <w:pPr>
        <w:rPr>
          <w:b/>
          <w:bCs/>
          <w:sz w:val="28"/>
          <w:szCs w:val="28"/>
        </w:rPr>
      </w:pPr>
      <w:r>
        <w:rPr>
          <w:b/>
          <w:bCs/>
          <w:sz w:val="28"/>
          <w:szCs w:val="28"/>
        </w:rPr>
        <w:t>(1)</w:t>
      </w:r>
    </w:p>
    <w:p w14:paraId="0D863667" w14:textId="7FAF5E38" w:rsidR="00463B47" w:rsidRPr="00463B47" w:rsidRDefault="00CA0E60" w:rsidP="00844C20">
      <w:pPr>
        <w:rPr>
          <w:sz w:val="28"/>
          <w:szCs w:val="28"/>
        </w:rPr>
      </w:pPr>
      <w:r>
        <w:rPr>
          <w:noProof/>
          <w:sz w:val="28"/>
          <w:szCs w:val="28"/>
        </w:rPr>
        <w:drawing>
          <wp:inline distT="0" distB="0" distL="0" distR="0" wp14:anchorId="192F239B" wp14:editId="73B57DB4">
            <wp:extent cx="2533650" cy="2533650"/>
            <wp:effectExtent l="0" t="0" r="0" b="0"/>
            <wp:docPr id="27" name="Picture 2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graphical user interfa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33650" cy="2533650"/>
                    </a:xfrm>
                    <a:prstGeom prst="rect">
                      <a:avLst/>
                    </a:prstGeom>
                  </pic:spPr>
                </pic:pic>
              </a:graphicData>
            </a:graphic>
          </wp:inline>
        </w:drawing>
      </w:r>
      <w:r w:rsidR="00BA7641">
        <w:rPr>
          <w:sz w:val="28"/>
          <w:szCs w:val="28"/>
        </w:rPr>
        <w:tab/>
      </w:r>
      <w:r>
        <w:rPr>
          <w:sz w:val="28"/>
          <w:szCs w:val="28"/>
        </w:rPr>
        <w:tab/>
      </w:r>
      <w:r w:rsidR="00BA7641">
        <w:rPr>
          <w:noProof/>
          <w:sz w:val="28"/>
          <w:szCs w:val="28"/>
        </w:rPr>
        <w:drawing>
          <wp:inline distT="0" distB="0" distL="0" distR="0" wp14:anchorId="663BCA04" wp14:editId="4D3A06A6">
            <wp:extent cx="2514600" cy="2514600"/>
            <wp:effectExtent l="0" t="0" r="0" b="0"/>
            <wp:docPr id="28" name="Picture 2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p w14:paraId="4BA71179" w14:textId="16F3A653" w:rsidR="00A732A9" w:rsidRDefault="00D731E9" w:rsidP="00407F73">
      <w:pPr>
        <w:rPr>
          <w:sz w:val="28"/>
          <w:szCs w:val="28"/>
        </w:rPr>
      </w:pPr>
      <w:r>
        <w:rPr>
          <w:b/>
          <w:bCs/>
          <w:sz w:val="28"/>
          <w:szCs w:val="28"/>
        </w:rPr>
        <w:t>(2)</w:t>
      </w:r>
    </w:p>
    <w:p w14:paraId="7181A611" w14:textId="7DCC26B4" w:rsidR="00D731E9" w:rsidRPr="00D731E9" w:rsidRDefault="008527DA" w:rsidP="00407F73">
      <w:pPr>
        <w:rPr>
          <w:sz w:val="28"/>
          <w:szCs w:val="28"/>
        </w:rPr>
      </w:pPr>
      <w:r>
        <w:rPr>
          <w:noProof/>
          <w:sz w:val="28"/>
          <w:szCs w:val="28"/>
        </w:rPr>
        <w:drawing>
          <wp:inline distT="0" distB="0" distL="0" distR="0" wp14:anchorId="2A4985B7" wp14:editId="50548DE1">
            <wp:extent cx="2428875" cy="2428875"/>
            <wp:effectExtent l="0" t="0" r="9525" b="9525"/>
            <wp:docPr id="29" name="Picture 2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chat or text messag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inline>
        </w:drawing>
      </w:r>
      <w:r>
        <w:rPr>
          <w:sz w:val="28"/>
          <w:szCs w:val="28"/>
        </w:rPr>
        <w:tab/>
      </w:r>
      <w:r>
        <w:rPr>
          <w:sz w:val="28"/>
          <w:szCs w:val="28"/>
        </w:rPr>
        <w:tab/>
      </w:r>
      <w:r w:rsidR="005C3EBC">
        <w:rPr>
          <w:noProof/>
          <w:sz w:val="28"/>
          <w:szCs w:val="28"/>
        </w:rPr>
        <w:drawing>
          <wp:inline distT="0" distB="0" distL="0" distR="0" wp14:anchorId="1BF5D502" wp14:editId="18783BC0">
            <wp:extent cx="2409825" cy="2409825"/>
            <wp:effectExtent l="0" t="0" r="9525" b="9525"/>
            <wp:docPr id="30" name="Picture 3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chat or text messag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9825" cy="2409825"/>
                    </a:xfrm>
                    <a:prstGeom prst="rect">
                      <a:avLst/>
                    </a:prstGeom>
                  </pic:spPr>
                </pic:pic>
              </a:graphicData>
            </a:graphic>
          </wp:inline>
        </w:drawing>
      </w:r>
    </w:p>
    <w:p w14:paraId="16DFE76F" w14:textId="690F3ADE" w:rsidR="00A732A9" w:rsidRDefault="00BA27B2" w:rsidP="00407F73">
      <w:pPr>
        <w:rPr>
          <w:sz w:val="28"/>
          <w:szCs w:val="28"/>
        </w:rPr>
      </w:pPr>
      <w:r>
        <w:rPr>
          <w:b/>
          <w:bCs/>
          <w:sz w:val="28"/>
          <w:szCs w:val="28"/>
        </w:rPr>
        <w:t>(3)</w:t>
      </w:r>
    </w:p>
    <w:p w14:paraId="563A44A3" w14:textId="2BB0936D" w:rsidR="00BA27B2" w:rsidRPr="00BA27B2" w:rsidRDefault="008C3F30" w:rsidP="00407F73">
      <w:pPr>
        <w:rPr>
          <w:sz w:val="28"/>
          <w:szCs w:val="28"/>
        </w:rPr>
      </w:pPr>
      <w:r>
        <w:rPr>
          <w:noProof/>
          <w:sz w:val="28"/>
          <w:szCs w:val="28"/>
        </w:rPr>
        <w:drawing>
          <wp:inline distT="0" distB="0" distL="0" distR="0" wp14:anchorId="7A5E0322" wp14:editId="76046939">
            <wp:extent cx="2552700" cy="2552700"/>
            <wp:effectExtent l="0" t="0" r="0" b="0"/>
            <wp:docPr id="31" name="Picture 3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inline>
        </w:drawing>
      </w:r>
      <w:r>
        <w:rPr>
          <w:sz w:val="28"/>
          <w:szCs w:val="28"/>
        </w:rPr>
        <w:tab/>
      </w:r>
      <w:r>
        <w:rPr>
          <w:sz w:val="28"/>
          <w:szCs w:val="28"/>
        </w:rPr>
        <w:tab/>
      </w:r>
      <w:r w:rsidR="00D474A2">
        <w:rPr>
          <w:noProof/>
          <w:sz w:val="28"/>
          <w:szCs w:val="28"/>
        </w:rPr>
        <w:drawing>
          <wp:inline distT="0" distB="0" distL="0" distR="0" wp14:anchorId="3014892D" wp14:editId="6273887D">
            <wp:extent cx="2524125" cy="2524125"/>
            <wp:effectExtent l="0" t="0" r="9525" b="9525"/>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4125" cy="2524125"/>
                    </a:xfrm>
                    <a:prstGeom prst="rect">
                      <a:avLst/>
                    </a:prstGeom>
                  </pic:spPr>
                </pic:pic>
              </a:graphicData>
            </a:graphic>
          </wp:inline>
        </w:drawing>
      </w:r>
    </w:p>
    <w:p w14:paraId="6B24F184" w14:textId="507634F2" w:rsidR="00A732A9" w:rsidRDefault="00F5530D" w:rsidP="00407F73">
      <w:pPr>
        <w:rPr>
          <w:sz w:val="24"/>
          <w:szCs w:val="24"/>
        </w:rPr>
      </w:pPr>
      <w:r>
        <w:rPr>
          <w:b/>
          <w:bCs/>
          <w:sz w:val="24"/>
          <w:szCs w:val="24"/>
        </w:rPr>
        <w:t xml:space="preserve">Text options- English </w:t>
      </w:r>
    </w:p>
    <w:p w14:paraId="57AE4165" w14:textId="77777777" w:rsidR="003165C6" w:rsidRPr="00FD7A60" w:rsidRDefault="003165C6" w:rsidP="00FD7A60">
      <w:pPr>
        <w:pStyle w:val="ListParagraph"/>
        <w:widowControl w:val="0"/>
        <w:numPr>
          <w:ilvl w:val="0"/>
          <w:numId w:val="4"/>
        </w:numPr>
        <w:pBdr>
          <w:top w:val="nil"/>
          <w:left w:val="nil"/>
          <w:bottom w:val="nil"/>
          <w:right w:val="nil"/>
          <w:between w:val="nil"/>
        </w:pBdr>
        <w:spacing w:before="239" w:line="262" w:lineRule="auto"/>
        <w:ind w:right="103"/>
        <w:rPr>
          <w:rFonts w:ascii="Calibri" w:eastAsia="Calibri" w:hAnsi="Calibri" w:cs="Calibri"/>
          <w:color w:val="000000"/>
          <w:sz w:val="24"/>
          <w:szCs w:val="24"/>
        </w:rPr>
      </w:pPr>
      <w:r w:rsidRPr="00FD7A60">
        <w:rPr>
          <w:rFonts w:ascii="Calibri" w:eastAsia="Calibri" w:hAnsi="Calibri" w:cs="Calibri"/>
          <w:color w:val="000000"/>
          <w:sz w:val="24"/>
          <w:szCs w:val="24"/>
        </w:rPr>
        <w:t xml:space="preserve">There is a strong connection between oral health and overall health, so it is </w:t>
      </w:r>
      <w:proofErr w:type="gramStart"/>
      <w:r w:rsidRPr="00FD7A60">
        <w:rPr>
          <w:rFonts w:ascii="Calibri" w:eastAsia="Calibri" w:hAnsi="Calibri" w:cs="Calibri"/>
          <w:color w:val="000000"/>
          <w:sz w:val="24"/>
          <w:szCs w:val="24"/>
        </w:rPr>
        <w:t>especially  important</w:t>
      </w:r>
      <w:proofErr w:type="gramEnd"/>
      <w:r w:rsidRPr="00FD7A60">
        <w:rPr>
          <w:rFonts w:ascii="Calibri" w:eastAsia="Calibri" w:hAnsi="Calibri" w:cs="Calibri"/>
          <w:color w:val="000000"/>
          <w:sz w:val="24"/>
          <w:szCs w:val="24"/>
        </w:rPr>
        <w:t xml:space="preserve"> for you to continue practicing good daily oral hygiene. Having a good </w:t>
      </w:r>
      <w:proofErr w:type="gramStart"/>
      <w:r w:rsidRPr="00FD7A60">
        <w:rPr>
          <w:rFonts w:ascii="Calibri" w:eastAsia="Calibri" w:hAnsi="Calibri" w:cs="Calibri"/>
          <w:color w:val="000000"/>
          <w:sz w:val="24"/>
          <w:szCs w:val="24"/>
        </w:rPr>
        <w:t>daily  oral</w:t>
      </w:r>
      <w:proofErr w:type="gramEnd"/>
      <w:r w:rsidRPr="00FD7A60">
        <w:rPr>
          <w:rFonts w:ascii="Calibri" w:eastAsia="Calibri" w:hAnsi="Calibri" w:cs="Calibri"/>
          <w:color w:val="000000"/>
          <w:sz w:val="24"/>
          <w:szCs w:val="24"/>
        </w:rPr>
        <w:t xml:space="preserve"> hygiene routine will not only help prevent you from getting sick, but it can help  keep your body’s natural defenses strong.  </w:t>
      </w:r>
    </w:p>
    <w:p w14:paraId="530FB46E" w14:textId="77777777" w:rsidR="003165C6" w:rsidRDefault="003165C6" w:rsidP="003165C6">
      <w:pPr>
        <w:widowControl w:val="0"/>
        <w:pBdr>
          <w:top w:val="nil"/>
          <w:left w:val="nil"/>
          <w:bottom w:val="nil"/>
          <w:right w:val="nil"/>
          <w:between w:val="nil"/>
        </w:pBdr>
        <w:spacing w:before="237" w:line="240" w:lineRule="auto"/>
        <w:ind w:left="730"/>
        <w:rPr>
          <w:rFonts w:ascii="Calibri" w:eastAsia="Calibri" w:hAnsi="Calibri" w:cs="Calibri"/>
          <w:color w:val="000000"/>
          <w:sz w:val="24"/>
          <w:szCs w:val="24"/>
        </w:rPr>
      </w:pPr>
      <w:r>
        <w:rPr>
          <w:rFonts w:ascii="Calibri" w:eastAsia="Calibri" w:hAnsi="Calibri" w:cs="Calibri"/>
          <w:color w:val="000000"/>
          <w:sz w:val="24"/>
          <w:szCs w:val="24"/>
        </w:rPr>
        <w:t xml:space="preserve">Remember to: </w:t>
      </w:r>
    </w:p>
    <w:p w14:paraId="1C89B9A7" w14:textId="77777777" w:rsidR="003165C6" w:rsidRDefault="003165C6" w:rsidP="003165C6">
      <w:pPr>
        <w:widowControl w:val="0"/>
        <w:pBdr>
          <w:top w:val="nil"/>
          <w:left w:val="nil"/>
          <w:bottom w:val="nil"/>
          <w:right w:val="nil"/>
          <w:between w:val="nil"/>
        </w:pBdr>
        <w:spacing w:before="275" w:line="240" w:lineRule="auto"/>
        <w:ind w:left="1082"/>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Brush your teeth for two minutes, twice daily </w:t>
      </w:r>
    </w:p>
    <w:p w14:paraId="6AA3FF67" w14:textId="77777777" w:rsidR="003165C6" w:rsidRDefault="003165C6" w:rsidP="003165C6">
      <w:pPr>
        <w:widowControl w:val="0"/>
        <w:pBdr>
          <w:top w:val="nil"/>
          <w:left w:val="nil"/>
          <w:bottom w:val="nil"/>
          <w:right w:val="nil"/>
          <w:between w:val="nil"/>
        </w:pBdr>
        <w:spacing w:before="44" w:line="240" w:lineRule="auto"/>
        <w:ind w:left="1082"/>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Floss daily </w:t>
      </w:r>
    </w:p>
    <w:p w14:paraId="3089F40D" w14:textId="5CC9264E" w:rsidR="003165C6" w:rsidRDefault="003165C6" w:rsidP="003165C6">
      <w:pPr>
        <w:widowControl w:val="0"/>
        <w:pBdr>
          <w:top w:val="nil"/>
          <w:left w:val="nil"/>
          <w:bottom w:val="nil"/>
          <w:right w:val="nil"/>
          <w:between w:val="nil"/>
        </w:pBdr>
        <w:spacing w:before="49" w:line="266" w:lineRule="auto"/>
        <w:ind w:left="1447" w:right="119" w:hanging="365"/>
        <w:rPr>
          <w:rFonts w:ascii="Calibri" w:eastAsia="Calibri" w:hAnsi="Calibri" w:cs="Calibri"/>
          <w:color w:val="FF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Limit sweets and sugary beverages and instead focus on healthier </w:t>
      </w:r>
      <w:proofErr w:type="gramStart"/>
      <w:r>
        <w:rPr>
          <w:rFonts w:ascii="Calibri" w:eastAsia="Calibri" w:hAnsi="Calibri" w:cs="Calibri"/>
          <w:color w:val="000000"/>
          <w:sz w:val="24"/>
          <w:szCs w:val="24"/>
        </w:rPr>
        <w:t>alternatives  like</w:t>
      </w:r>
      <w:proofErr w:type="gramEnd"/>
      <w:r>
        <w:rPr>
          <w:rFonts w:ascii="Calibri" w:eastAsia="Calibri" w:hAnsi="Calibri" w:cs="Calibri"/>
          <w:color w:val="000000"/>
          <w:sz w:val="24"/>
          <w:szCs w:val="24"/>
        </w:rPr>
        <w:t xml:space="preserve"> water, fruits, and vegetables</w:t>
      </w:r>
    </w:p>
    <w:p w14:paraId="766CD923" w14:textId="77777777" w:rsidR="007139A7" w:rsidRPr="007139A7" w:rsidRDefault="00FD7A60" w:rsidP="007139A7">
      <w:pPr>
        <w:pStyle w:val="ListParagraph"/>
        <w:numPr>
          <w:ilvl w:val="0"/>
          <w:numId w:val="4"/>
        </w:numPr>
        <w:rPr>
          <w:rStyle w:val="normaltextrun"/>
          <w:sz w:val="24"/>
          <w:szCs w:val="24"/>
        </w:rPr>
      </w:pPr>
      <w:bookmarkStart w:id="1" w:name="_Hlk76565397"/>
      <w:r w:rsidRPr="00FD7A60">
        <w:rPr>
          <w:sz w:val="24"/>
          <w:szCs w:val="24"/>
        </w:rPr>
        <w:t xml:space="preserve">Brushing and flossing each day and going to the dentist regularly are important for a healthy smile. What we eat and drink is important for good dental health. Choose water over sugary </w:t>
      </w:r>
      <w:proofErr w:type="gramStart"/>
      <w:r w:rsidRPr="00FD7A60">
        <w:rPr>
          <w:sz w:val="24"/>
          <w:szCs w:val="24"/>
        </w:rPr>
        <w:t>drinks, and</w:t>
      </w:r>
      <w:proofErr w:type="gramEnd"/>
      <w:r w:rsidRPr="00FD7A60">
        <w:rPr>
          <w:sz w:val="24"/>
          <w:szCs w:val="24"/>
        </w:rPr>
        <w:t xml:space="preserve"> eat a balanced diet to help prevent tooth decay.</w:t>
      </w:r>
      <w:bookmarkEnd w:id="1"/>
      <w:r w:rsidR="00EB2FA7">
        <w:rPr>
          <w:sz w:val="24"/>
          <w:szCs w:val="24"/>
        </w:rPr>
        <w:t xml:space="preserve"> </w:t>
      </w:r>
      <w:r w:rsidRPr="00EB2FA7">
        <w:rPr>
          <w:rStyle w:val="normaltextrun"/>
          <w:rFonts w:cstheme="minorHAnsi"/>
          <w:color w:val="262626"/>
          <w:sz w:val="24"/>
          <w:szCs w:val="24"/>
          <w:shd w:val="clear" w:color="auto" w:fill="FFFFFF"/>
        </w:rPr>
        <w:t>Follow</w:t>
      </w:r>
      <w:r w:rsidRPr="00EB2FA7">
        <w:rPr>
          <w:rStyle w:val="normaltextrun"/>
          <w:rFonts w:cstheme="minorHAnsi"/>
          <w:sz w:val="24"/>
          <w:szCs w:val="24"/>
          <w:shd w:val="clear" w:color="auto" w:fill="FFFFFF"/>
        </w:rPr>
        <w:t xml:space="preserve"> @calfreshhealthyliving for </w:t>
      </w:r>
      <w:r w:rsidRPr="00EB2FA7">
        <w:rPr>
          <w:rStyle w:val="normaltextrun"/>
          <w:rFonts w:cstheme="minorHAnsi"/>
          <w:color w:val="262626"/>
          <w:sz w:val="24"/>
          <w:szCs w:val="24"/>
          <w:shd w:val="clear" w:color="auto" w:fill="FFFFFF"/>
        </w:rPr>
        <w:t>more healthy food tips</w:t>
      </w:r>
      <w:r w:rsidR="00EB2FA7">
        <w:rPr>
          <w:rStyle w:val="normaltextrun"/>
          <w:rFonts w:cstheme="minorHAnsi"/>
          <w:color w:val="262626"/>
          <w:sz w:val="24"/>
          <w:szCs w:val="24"/>
          <w:shd w:val="clear" w:color="auto" w:fill="FFFFFF"/>
        </w:rPr>
        <w:t>!</w:t>
      </w:r>
    </w:p>
    <w:p w14:paraId="37646433" w14:textId="0315CD2D" w:rsidR="003165C6" w:rsidRPr="007139A7" w:rsidRDefault="003165C6" w:rsidP="007139A7">
      <w:pPr>
        <w:rPr>
          <w:sz w:val="24"/>
          <w:szCs w:val="24"/>
        </w:rPr>
      </w:pPr>
      <w:r w:rsidRPr="007139A7">
        <w:rPr>
          <w:rFonts w:ascii="Calibri" w:eastAsia="Calibri" w:hAnsi="Calibri" w:cs="Calibri"/>
          <w:b/>
          <w:color w:val="000000"/>
          <w:sz w:val="24"/>
          <w:szCs w:val="24"/>
        </w:rPr>
        <w:t>Use the hashtags: #Smile</w:t>
      </w:r>
      <w:r w:rsidR="00011F32" w:rsidRPr="007139A7">
        <w:rPr>
          <w:rFonts w:ascii="Calibri" w:eastAsia="Calibri" w:hAnsi="Calibri" w:cs="Calibri"/>
          <w:b/>
          <w:color w:val="000000"/>
          <w:sz w:val="24"/>
          <w:szCs w:val="24"/>
        </w:rPr>
        <w:t>SanMateoCounty #NCDHM</w:t>
      </w:r>
      <w:r w:rsidRPr="007139A7">
        <w:rPr>
          <w:rFonts w:ascii="Calibri" w:eastAsia="Calibri" w:hAnsi="Calibri" w:cs="Calibri"/>
          <w:b/>
          <w:color w:val="000000"/>
          <w:sz w:val="24"/>
          <w:szCs w:val="24"/>
        </w:rPr>
        <w:t xml:space="preserve"> </w:t>
      </w:r>
    </w:p>
    <w:p w14:paraId="2164CB53" w14:textId="30E7C030" w:rsidR="003165C6" w:rsidRDefault="00011F32" w:rsidP="003165C6">
      <w:pPr>
        <w:widowControl w:val="0"/>
        <w:pBdr>
          <w:top w:val="nil"/>
          <w:left w:val="nil"/>
          <w:bottom w:val="nil"/>
          <w:right w:val="nil"/>
          <w:between w:val="nil"/>
        </w:pBdr>
        <w:spacing w:before="309" w:line="240" w:lineRule="auto"/>
        <w:ind w:left="9"/>
        <w:rPr>
          <w:rFonts w:ascii="Calibri" w:eastAsia="Calibri" w:hAnsi="Calibri" w:cs="Calibri"/>
          <w:color w:val="000000"/>
          <w:sz w:val="24"/>
          <w:szCs w:val="24"/>
        </w:rPr>
      </w:pPr>
      <w:r>
        <w:rPr>
          <w:rFonts w:ascii="Calibri" w:eastAsia="Calibri" w:hAnsi="Calibri" w:cs="Calibri"/>
          <w:b/>
          <w:bCs/>
          <w:color w:val="000000"/>
          <w:sz w:val="24"/>
          <w:szCs w:val="24"/>
        </w:rPr>
        <w:t>Spanish - E</w:t>
      </w:r>
      <w:r w:rsidR="003165C6" w:rsidRPr="00011F32">
        <w:rPr>
          <w:rFonts w:ascii="Calibri" w:eastAsia="Calibri" w:hAnsi="Calibri" w:cs="Calibri"/>
          <w:b/>
          <w:bCs/>
          <w:color w:val="000000"/>
          <w:sz w:val="24"/>
          <w:szCs w:val="24"/>
        </w:rPr>
        <w:t>spañol:</w:t>
      </w:r>
      <w:r w:rsidR="003165C6">
        <w:rPr>
          <w:rFonts w:ascii="Calibri" w:eastAsia="Calibri" w:hAnsi="Calibri" w:cs="Calibri"/>
          <w:color w:val="000000"/>
          <w:sz w:val="24"/>
          <w:szCs w:val="24"/>
        </w:rPr>
        <w:t xml:space="preserve"> </w:t>
      </w:r>
    </w:p>
    <w:p w14:paraId="55ABBA7F" w14:textId="77777777" w:rsidR="00B7563C" w:rsidRDefault="003165C6" w:rsidP="00B7563C">
      <w:pPr>
        <w:pStyle w:val="ListParagraph"/>
        <w:widowControl w:val="0"/>
        <w:numPr>
          <w:ilvl w:val="0"/>
          <w:numId w:val="4"/>
        </w:numPr>
        <w:pBdr>
          <w:top w:val="nil"/>
          <w:left w:val="nil"/>
          <w:bottom w:val="nil"/>
          <w:right w:val="nil"/>
          <w:between w:val="nil"/>
        </w:pBdr>
        <w:spacing w:before="279" w:line="244" w:lineRule="auto"/>
        <w:rPr>
          <w:rFonts w:ascii="Calibri" w:eastAsia="Calibri" w:hAnsi="Calibri" w:cs="Calibri"/>
          <w:color w:val="000000"/>
          <w:sz w:val="24"/>
          <w:szCs w:val="24"/>
        </w:rPr>
      </w:pPr>
      <w:r w:rsidRPr="002E585D">
        <w:rPr>
          <w:rFonts w:ascii="Calibri" w:eastAsia="Calibri" w:hAnsi="Calibri" w:cs="Calibri"/>
          <w:color w:val="000000"/>
          <w:sz w:val="24"/>
          <w:szCs w:val="24"/>
        </w:rPr>
        <w:t xml:space="preserve">Existe una fuerte conexión entre la salud bucal y la salud general, por eso </w:t>
      </w:r>
      <w:proofErr w:type="gramStart"/>
      <w:r w:rsidRPr="002E585D">
        <w:rPr>
          <w:rFonts w:ascii="Calibri" w:eastAsia="Calibri" w:hAnsi="Calibri" w:cs="Calibri"/>
          <w:color w:val="000000"/>
          <w:sz w:val="24"/>
          <w:szCs w:val="24"/>
        </w:rPr>
        <w:t>es  especialmente</w:t>
      </w:r>
      <w:proofErr w:type="gramEnd"/>
      <w:r w:rsidRPr="002E585D">
        <w:rPr>
          <w:rFonts w:ascii="Calibri" w:eastAsia="Calibri" w:hAnsi="Calibri" w:cs="Calibri"/>
          <w:color w:val="000000"/>
          <w:sz w:val="24"/>
          <w:szCs w:val="24"/>
        </w:rPr>
        <w:t xml:space="preserve"> importante que continúe practicando una buena higiene bucal diaria.  Tener una buena rutina diaria de higiene oral no solo ayudará a evitar que se </w:t>
      </w:r>
      <w:proofErr w:type="gramStart"/>
      <w:r w:rsidRPr="002E585D">
        <w:rPr>
          <w:rFonts w:ascii="Calibri" w:eastAsia="Calibri" w:hAnsi="Calibri" w:cs="Calibri"/>
          <w:color w:val="000000"/>
          <w:sz w:val="24"/>
          <w:szCs w:val="24"/>
        </w:rPr>
        <w:t>enferme,  sino</w:t>
      </w:r>
      <w:proofErr w:type="gramEnd"/>
      <w:r w:rsidRPr="002E585D">
        <w:rPr>
          <w:rFonts w:ascii="Calibri" w:eastAsia="Calibri" w:hAnsi="Calibri" w:cs="Calibri"/>
          <w:color w:val="000000"/>
          <w:sz w:val="24"/>
          <w:szCs w:val="24"/>
        </w:rPr>
        <w:t xml:space="preserve"> que también ayudará a mantener fuertes las defensas naturales de su cuerpo.  </w:t>
      </w:r>
    </w:p>
    <w:p w14:paraId="048A8187" w14:textId="77777777" w:rsidR="00B7563C" w:rsidRDefault="00B7563C" w:rsidP="00B7563C">
      <w:pPr>
        <w:pStyle w:val="ListParagraph"/>
        <w:widowControl w:val="0"/>
        <w:pBdr>
          <w:top w:val="nil"/>
          <w:left w:val="nil"/>
          <w:bottom w:val="nil"/>
          <w:right w:val="nil"/>
          <w:between w:val="nil"/>
        </w:pBdr>
        <w:spacing w:before="279" w:line="244" w:lineRule="auto"/>
        <w:rPr>
          <w:rFonts w:ascii="Calibri" w:eastAsia="Calibri" w:hAnsi="Calibri" w:cs="Calibri"/>
          <w:color w:val="000000"/>
          <w:sz w:val="24"/>
          <w:szCs w:val="24"/>
        </w:rPr>
      </w:pPr>
    </w:p>
    <w:p w14:paraId="4F7C13A4" w14:textId="358320B7" w:rsidR="00601C70" w:rsidRPr="00601C70" w:rsidRDefault="003165C6" w:rsidP="00601C70">
      <w:pPr>
        <w:pStyle w:val="ListParagraph"/>
        <w:widowControl w:val="0"/>
        <w:pBdr>
          <w:top w:val="nil"/>
          <w:left w:val="nil"/>
          <w:bottom w:val="nil"/>
          <w:right w:val="nil"/>
          <w:between w:val="nil"/>
        </w:pBdr>
        <w:spacing w:before="279" w:line="244" w:lineRule="auto"/>
        <w:rPr>
          <w:rFonts w:ascii="Calibri" w:eastAsia="Calibri" w:hAnsi="Calibri" w:cs="Calibri"/>
          <w:color w:val="000000"/>
          <w:sz w:val="24"/>
          <w:szCs w:val="24"/>
        </w:rPr>
      </w:pPr>
      <w:r w:rsidRPr="00B7563C">
        <w:rPr>
          <w:rFonts w:ascii="Calibri" w:eastAsia="Calibri" w:hAnsi="Calibri" w:cs="Calibri"/>
          <w:color w:val="000000"/>
          <w:sz w:val="24"/>
          <w:szCs w:val="24"/>
        </w:rPr>
        <w:t>Recuerde:</w:t>
      </w:r>
    </w:p>
    <w:p w14:paraId="395F5D4F" w14:textId="77777777" w:rsidR="00601C70" w:rsidRPr="00601C70" w:rsidRDefault="00601C70" w:rsidP="00601C70">
      <w:pPr>
        <w:pStyle w:val="ListParagraph"/>
        <w:widowControl w:val="0"/>
        <w:pBdr>
          <w:top w:val="nil"/>
          <w:left w:val="nil"/>
          <w:bottom w:val="nil"/>
          <w:right w:val="nil"/>
          <w:between w:val="nil"/>
        </w:pBdr>
        <w:spacing w:before="25" w:line="240" w:lineRule="auto"/>
        <w:rPr>
          <w:rFonts w:ascii="Calibri" w:eastAsia="Calibri" w:hAnsi="Calibri" w:cs="Calibri"/>
          <w:color w:val="000000"/>
          <w:sz w:val="24"/>
          <w:szCs w:val="24"/>
        </w:rPr>
      </w:pPr>
    </w:p>
    <w:p w14:paraId="660A6D11" w14:textId="37C49FBB" w:rsidR="00601C70" w:rsidRDefault="00601C70" w:rsidP="00601C70">
      <w:pPr>
        <w:pStyle w:val="ListParagraph"/>
        <w:widowControl w:val="0"/>
        <w:pBdr>
          <w:top w:val="nil"/>
          <w:left w:val="nil"/>
          <w:bottom w:val="nil"/>
          <w:right w:val="nil"/>
          <w:between w:val="nil"/>
        </w:pBdr>
        <w:spacing w:before="25" w:line="240" w:lineRule="auto"/>
        <w:ind w:firstLine="362"/>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sidRPr="00B67B57">
        <w:rPr>
          <w:rFonts w:ascii="Calibri" w:eastAsia="Calibri" w:hAnsi="Calibri" w:cs="Calibri"/>
          <w:color w:val="000000"/>
          <w:sz w:val="24"/>
          <w:szCs w:val="24"/>
        </w:rPr>
        <w:t xml:space="preserve">Cepillarse los dientes por dos minutos, dos veces al día </w:t>
      </w:r>
    </w:p>
    <w:p w14:paraId="390713FF" w14:textId="37BDF58E" w:rsidR="00601C70" w:rsidRDefault="00601C70" w:rsidP="00601C70">
      <w:pPr>
        <w:widowControl w:val="0"/>
        <w:pBdr>
          <w:top w:val="nil"/>
          <w:left w:val="nil"/>
          <w:bottom w:val="nil"/>
          <w:right w:val="nil"/>
          <w:between w:val="nil"/>
        </w:pBdr>
        <w:spacing w:before="24" w:line="240" w:lineRule="auto"/>
        <w:ind w:left="362" w:firstLine="720"/>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Usar hilo dental diariamente </w:t>
      </w:r>
    </w:p>
    <w:p w14:paraId="16872CD3" w14:textId="3D69E3A4" w:rsidR="003165C6" w:rsidRDefault="00601C70" w:rsidP="00601C70">
      <w:pPr>
        <w:widowControl w:val="0"/>
        <w:pBdr>
          <w:top w:val="nil"/>
          <w:left w:val="nil"/>
          <w:bottom w:val="nil"/>
          <w:right w:val="nil"/>
          <w:between w:val="nil"/>
        </w:pBdr>
        <w:spacing w:before="24" w:line="240" w:lineRule="auto"/>
        <w:ind w:left="1080"/>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sidRPr="00B67B57">
        <w:rPr>
          <w:rFonts w:ascii="Calibri" w:eastAsia="Calibri" w:hAnsi="Calibri" w:cs="Calibri"/>
          <w:color w:val="000000"/>
          <w:sz w:val="24"/>
          <w:szCs w:val="24"/>
        </w:rPr>
        <w:t xml:space="preserve">Limitar los dulces y las bebidas azucaradas y, en cambio, concentrarse </w:t>
      </w:r>
      <w:proofErr w:type="gramStart"/>
      <w:r w:rsidRPr="00B67B57">
        <w:rPr>
          <w:rFonts w:ascii="Calibri" w:eastAsia="Calibri" w:hAnsi="Calibri" w:cs="Calibri"/>
          <w:color w:val="000000"/>
          <w:sz w:val="24"/>
          <w:szCs w:val="24"/>
        </w:rPr>
        <w:t>en  alternativas</w:t>
      </w:r>
      <w:proofErr w:type="gramEnd"/>
      <w:r w:rsidRPr="00B67B57">
        <w:rPr>
          <w:rFonts w:ascii="Calibri" w:eastAsia="Calibri" w:hAnsi="Calibri" w:cs="Calibri"/>
          <w:color w:val="000000"/>
          <w:sz w:val="24"/>
          <w:szCs w:val="24"/>
        </w:rPr>
        <w:t xml:space="preserve"> más saludables como el agua, las frutas y las verduras</w:t>
      </w:r>
    </w:p>
    <w:p w14:paraId="22428D77" w14:textId="46F9E43C" w:rsidR="002E585D" w:rsidRPr="00FA30FC" w:rsidRDefault="00FA30FC" w:rsidP="00FA30FC">
      <w:pPr>
        <w:pStyle w:val="NoSpacing"/>
        <w:numPr>
          <w:ilvl w:val="0"/>
          <w:numId w:val="4"/>
        </w:numPr>
        <w:rPr>
          <w:sz w:val="24"/>
          <w:szCs w:val="24"/>
        </w:rPr>
      </w:pPr>
      <w:r>
        <w:rPr>
          <w:sz w:val="24"/>
          <w:szCs w:val="24"/>
        </w:rPr>
        <w:t>Cepillarse los dientes y usar hilo dental todos los d</w:t>
      </w:r>
      <w:r w:rsidRPr="00914568">
        <w:rPr>
          <w:sz w:val="24"/>
          <w:szCs w:val="24"/>
        </w:rPr>
        <w:t>í</w:t>
      </w:r>
      <w:r>
        <w:rPr>
          <w:sz w:val="24"/>
          <w:szCs w:val="24"/>
        </w:rPr>
        <w:t xml:space="preserve">as e ir al dentista regularmente son importantes para una sonrisa saludable. Lo que comemos y bebemos es importante para una Buena salud dental. Elija agua en lugar de bebidas azucaradas y coma una dieta equilibrada para ayudar a prevenir la caries dental.  </w:t>
      </w:r>
      <w:r w:rsidRPr="00FA30FC">
        <w:rPr>
          <w:sz w:val="24"/>
          <w:szCs w:val="24"/>
        </w:rPr>
        <w:t>Siga </w:t>
      </w:r>
      <w:hyperlink r:id="rId32" w:tgtFrame="_blank" w:history="1">
        <w:r w:rsidRPr="00FA30FC">
          <w:rPr>
            <w:sz w:val="24"/>
            <w:szCs w:val="24"/>
          </w:rPr>
          <w:t>@calfreshhealthyliving</w:t>
        </w:r>
      </w:hyperlink>
      <w:r w:rsidRPr="00FA30FC">
        <w:rPr>
          <w:sz w:val="24"/>
          <w:szCs w:val="24"/>
        </w:rPr>
        <w:t> para obtener más consejos sobre alimentos saludables</w:t>
      </w:r>
      <w:r>
        <w:rPr>
          <w:sz w:val="24"/>
          <w:szCs w:val="24"/>
        </w:rPr>
        <w:t xml:space="preserve">! </w:t>
      </w:r>
    </w:p>
    <w:p w14:paraId="710E0E4B" w14:textId="1466333C" w:rsidR="00922F76" w:rsidRPr="0044195C" w:rsidRDefault="003165C6" w:rsidP="0044195C">
      <w:pPr>
        <w:widowControl w:val="0"/>
        <w:pBdr>
          <w:top w:val="nil"/>
          <w:left w:val="nil"/>
          <w:bottom w:val="nil"/>
          <w:right w:val="nil"/>
          <w:between w:val="nil"/>
        </w:pBdr>
        <w:spacing w:before="299" w:line="240" w:lineRule="auto"/>
        <w:ind w:left="5"/>
        <w:rPr>
          <w:rFonts w:ascii="Calibri" w:eastAsia="Calibri" w:hAnsi="Calibri" w:cs="Calibri"/>
          <w:b/>
          <w:color w:val="000000"/>
          <w:sz w:val="24"/>
          <w:szCs w:val="24"/>
        </w:rPr>
      </w:pPr>
      <w:r>
        <w:rPr>
          <w:rFonts w:ascii="Calibri" w:eastAsia="Calibri" w:hAnsi="Calibri" w:cs="Calibri"/>
          <w:b/>
          <w:color w:val="000000"/>
          <w:sz w:val="24"/>
          <w:szCs w:val="24"/>
        </w:rPr>
        <w:t xml:space="preserve">Utilicé las etiquetas: </w:t>
      </w:r>
      <w:r w:rsidR="00E55D44">
        <w:rPr>
          <w:rFonts w:ascii="Calibri" w:eastAsia="Calibri" w:hAnsi="Calibri" w:cs="Calibri"/>
          <w:b/>
          <w:color w:val="000000"/>
          <w:sz w:val="24"/>
          <w:szCs w:val="24"/>
        </w:rPr>
        <w:t>#SonrieCondadodeSanMateo #NCDHM</w:t>
      </w:r>
    </w:p>
    <w:p w14:paraId="7EC424C8" w14:textId="2AD3D76A" w:rsidR="00407F73" w:rsidRDefault="00407F73" w:rsidP="00407F73">
      <w:pPr>
        <w:pBdr>
          <w:bottom w:val="single" w:sz="6" w:space="1" w:color="auto"/>
        </w:pBdr>
        <w:rPr>
          <w:b/>
          <w:bCs/>
          <w:sz w:val="28"/>
          <w:szCs w:val="28"/>
        </w:rPr>
      </w:pPr>
    </w:p>
    <w:p w14:paraId="6F54FF52" w14:textId="66E7CAC9" w:rsidR="001F6E31" w:rsidRPr="00B13D9D" w:rsidRDefault="00B13D9D" w:rsidP="00407F73">
      <w:pPr>
        <w:rPr>
          <w:b/>
          <w:bCs/>
          <w:sz w:val="28"/>
          <w:szCs w:val="28"/>
          <w:u w:val="single"/>
        </w:rPr>
      </w:pPr>
      <w:r>
        <w:rPr>
          <w:b/>
          <w:bCs/>
          <w:sz w:val="28"/>
          <w:szCs w:val="28"/>
          <w:u w:val="single"/>
        </w:rPr>
        <w:t xml:space="preserve">Healthy baby teeth are important. Access all downloadable images </w:t>
      </w:r>
      <w:hyperlink r:id="rId33" w:history="1">
        <w:r w:rsidRPr="00EA5479">
          <w:rPr>
            <w:rStyle w:val="Hyperlink"/>
            <w:b/>
            <w:bCs/>
            <w:sz w:val="28"/>
            <w:szCs w:val="28"/>
          </w:rPr>
          <w:t>here.</w:t>
        </w:r>
      </w:hyperlink>
    </w:p>
    <w:p w14:paraId="0598A06A" w14:textId="3652B810" w:rsidR="00B13D9D" w:rsidRDefault="008B2279" w:rsidP="00407F73">
      <w:pPr>
        <w:rPr>
          <w:sz w:val="28"/>
          <w:szCs w:val="28"/>
        </w:rPr>
      </w:pPr>
      <w:r>
        <w:rPr>
          <w:b/>
          <w:bCs/>
          <w:sz w:val="28"/>
          <w:szCs w:val="28"/>
        </w:rPr>
        <w:t>(1)</w:t>
      </w:r>
    </w:p>
    <w:p w14:paraId="34B74920" w14:textId="7793C473" w:rsidR="008B2279" w:rsidRPr="008B2279" w:rsidRDefault="00676F3F" w:rsidP="00407F73">
      <w:pPr>
        <w:rPr>
          <w:sz w:val="28"/>
          <w:szCs w:val="28"/>
        </w:rPr>
      </w:pPr>
      <w:r>
        <w:rPr>
          <w:noProof/>
          <w:sz w:val="28"/>
          <w:szCs w:val="28"/>
        </w:rPr>
        <w:drawing>
          <wp:inline distT="0" distB="0" distL="0" distR="0" wp14:anchorId="33213BC6" wp14:editId="11450197">
            <wp:extent cx="2381250" cy="2381250"/>
            <wp:effectExtent l="0" t="0" r="0" b="0"/>
            <wp:docPr id="33" name="Picture 33" descr="A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holding a baby&#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inline>
        </w:drawing>
      </w:r>
      <w:r>
        <w:rPr>
          <w:sz w:val="28"/>
          <w:szCs w:val="28"/>
        </w:rPr>
        <w:tab/>
      </w:r>
      <w:r>
        <w:rPr>
          <w:sz w:val="28"/>
          <w:szCs w:val="28"/>
        </w:rPr>
        <w:tab/>
      </w:r>
      <w:r w:rsidR="006C55F9">
        <w:rPr>
          <w:noProof/>
          <w:sz w:val="28"/>
          <w:szCs w:val="28"/>
        </w:rPr>
        <w:drawing>
          <wp:inline distT="0" distB="0" distL="0" distR="0" wp14:anchorId="7AE470A7" wp14:editId="6417FF8C">
            <wp:extent cx="2343150" cy="2343150"/>
            <wp:effectExtent l="0" t="0" r="0" b="0"/>
            <wp:docPr id="34" name="Picture 34" descr="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holding a child&#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43150" cy="2343150"/>
                    </a:xfrm>
                    <a:prstGeom prst="rect">
                      <a:avLst/>
                    </a:prstGeom>
                  </pic:spPr>
                </pic:pic>
              </a:graphicData>
            </a:graphic>
          </wp:inline>
        </w:drawing>
      </w:r>
    </w:p>
    <w:p w14:paraId="27D8DD01" w14:textId="77777777" w:rsidR="00B13D9D" w:rsidRDefault="00B13D9D" w:rsidP="00407F73">
      <w:pPr>
        <w:rPr>
          <w:b/>
          <w:bCs/>
          <w:sz w:val="28"/>
          <w:szCs w:val="28"/>
        </w:rPr>
      </w:pPr>
    </w:p>
    <w:p w14:paraId="1EB8C110" w14:textId="77777777" w:rsidR="00B13D9D" w:rsidRDefault="00B13D9D" w:rsidP="00407F73">
      <w:pPr>
        <w:rPr>
          <w:b/>
          <w:bCs/>
          <w:sz w:val="28"/>
          <w:szCs w:val="28"/>
        </w:rPr>
      </w:pPr>
    </w:p>
    <w:p w14:paraId="360C760F" w14:textId="72E353CE" w:rsidR="00B13D9D" w:rsidRDefault="00352BD1" w:rsidP="00407F73">
      <w:pPr>
        <w:rPr>
          <w:sz w:val="28"/>
          <w:szCs w:val="28"/>
        </w:rPr>
      </w:pPr>
      <w:r>
        <w:rPr>
          <w:b/>
          <w:bCs/>
          <w:sz w:val="28"/>
          <w:szCs w:val="28"/>
        </w:rPr>
        <w:t>(2)</w:t>
      </w:r>
    </w:p>
    <w:p w14:paraId="70071FF8" w14:textId="5A74017F" w:rsidR="00352BD1" w:rsidRPr="00352BD1" w:rsidRDefault="00455251" w:rsidP="00407F73">
      <w:pPr>
        <w:rPr>
          <w:sz w:val="28"/>
          <w:szCs w:val="28"/>
        </w:rPr>
      </w:pPr>
      <w:r w:rsidRPr="00474F8C">
        <w:rPr>
          <w:noProof/>
          <w:sz w:val="24"/>
          <w:szCs w:val="24"/>
        </w:rPr>
        <w:drawing>
          <wp:inline distT="0" distB="0" distL="0" distR="0" wp14:anchorId="75EB3819" wp14:editId="498881D6">
            <wp:extent cx="2733675" cy="2733675"/>
            <wp:effectExtent l="0" t="0" r="9525" b="9525"/>
            <wp:docPr id="39" name="Picture 39" descr="A person carry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carrying a child&#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3675" cy="2733675"/>
                    </a:xfrm>
                    <a:prstGeom prst="rect">
                      <a:avLst/>
                    </a:prstGeom>
                  </pic:spPr>
                </pic:pic>
              </a:graphicData>
            </a:graphic>
          </wp:inline>
        </w:drawing>
      </w:r>
      <w:r>
        <w:rPr>
          <w:sz w:val="28"/>
          <w:szCs w:val="28"/>
        </w:rPr>
        <w:tab/>
      </w:r>
      <w:r>
        <w:rPr>
          <w:noProof/>
          <w:sz w:val="28"/>
          <w:szCs w:val="28"/>
        </w:rPr>
        <w:drawing>
          <wp:inline distT="0" distB="0" distL="0" distR="0" wp14:anchorId="2F6A3D8E" wp14:editId="39BED214">
            <wp:extent cx="2733675" cy="2733675"/>
            <wp:effectExtent l="0" t="0" r="9525" b="9525"/>
            <wp:docPr id="40" name="Picture 40" descr="A picture containing outdoor, person, grass,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outdoor, person, grass, posing&#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3675" cy="2733675"/>
                    </a:xfrm>
                    <a:prstGeom prst="rect">
                      <a:avLst/>
                    </a:prstGeom>
                  </pic:spPr>
                </pic:pic>
              </a:graphicData>
            </a:graphic>
          </wp:inline>
        </w:drawing>
      </w:r>
    </w:p>
    <w:p w14:paraId="587E9715" w14:textId="5B48D0F8" w:rsidR="00B13D9D" w:rsidRDefault="00164739" w:rsidP="00407F73">
      <w:pPr>
        <w:rPr>
          <w:b/>
          <w:bCs/>
          <w:sz w:val="28"/>
          <w:szCs w:val="28"/>
        </w:rPr>
      </w:pPr>
      <w:r>
        <w:rPr>
          <w:b/>
          <w:bCs/>
          <w:sz w:val="28"/>
          <w:szCs w:val="28"/>
        </w:rPr>
        <w:t>(3)</w:t>
      </w:r>
    </w:p>
    <w:p w14:paraId="08C7EFA2" w14:textId="5F65F783" w:rsidR="00164739" w:rsidRPr="00164739" w:rsidRDefault="00505228" w:rsidP="00407F73">
      <w:pPr>
        <w:rPr>
          <w:sz w:val="28"/>
          <w:szCs w:val="28"/>
        </w:rPr>
      </w:pPr>
      <w:r>
        <w:rPr>
          <w:noProof/>
          <w:sz w:val="28"/>
          <w:szCs w:val="28"/>
        </w:rPr>
        <w:drawing>
          <wp:inline distT="0" distB="0" distL="0" distR="0" wp14:anchorId="1BC76DCF" wp14:editId="21ACC366">
            <wp:extent cx="2667000" cy="2667000"/>
            <wp:effectExtent l="0" t="0" r="0" b="0"/>
            <wp:docPr id="37" name="Picture 37"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holding a baby&#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r>
        <w:rPr>
          <w:sz w:val="28"/>
          <w:szCs w:val="28"/>
        </w:rPr>
        <w:tab/>
      </w:r>
      <w:r>
        <w:rPr>
          <w:sz w:val="28"/>
          <w:szCs w:val="28"/>
        </w:rPr>
        <w:tab/>
      </w:r>
      <w:r w:rsidR="00323C74">
        <w:rPr>
          <w:noProof/>
          <w:sz w:val="28"/>
          <w:szCs w:val="28"/>
        </w:rPr>
        <w:drawing>
          <wp:inline distT="0" distB="0" distL="0" distR="0" wp14:anchorId="65D54304" wp14:editId="5D305EA4">
            <wp:extent cx="2686050" cy="2686050"/>
            <wp:effectExtent l="0" t="0" r="0" b="0"/>
            <wp:docPr id="38" name="Picture 38"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holding a baby&#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inline>
        </w:drawing>
      </w:r>
    </w:p>
    <w:p w14:paraId="6555B5A4" w14:textId="3AB20AA0" w:rsidR="00474F8C" w:rsidRPr="00474F8C" w:rsidRDefault="00474F8C" w:rsidP="00407F73">
      <w:pPr>
        <w:rPr>
          <w:b/>
          <w:bCs/>
          <w:color w:val="000000" w:themeColor="text1"/>
          <w:sz w:val="24"/>
          <w:szCs w:val="24"/>
        </w:rPr>
      </w:pPr>
      <w:r>
        <w:rPr>
          <w:b/>
          <w:bCs/>
          <w:color w:val="000000" w:themeColor="text1"/>
          <w:sz w:val="24"/>
          <w:szCs w:val="24"/>
        </w:rPr>
        <w:t>Text options- English</w:t>
      </w:r>
    </w:p>
    <w:p w14:paraId="160B09BE" w14:textId="1F47585C" w:rsidR="004F3129" w:rsidRPr="004F3129" w:rsidRDefault="004F3129" w:rsidP="004F3129">
      <w:pPr>
        <w:pStyle w:val="ListParagraph"/>
        <w:widowControl w:val="0"/>
        <w:numPr>
          <w:ilvl w:val="0"/>
          <w:numId w:val="4"/>
        </w:numPr>
        <w:pBdr>
          <w:top w:val="nil"/>
          <w:left w:val="nil"/>
          <w:bottom w:val="nil"/>
          <w:right w:val="nil"/>
          <w:between w:val="nil"/>
        </w:pBdr>
        <w:spacing w:line="240" w:lineRule="auto"/>
        <w:rPr>
          <w:color w:val="222222"/>
        </w:rPr>
      </w:pPr>
      <w:r w:rsidRPr="004F3129">
        <w:rPr>
          <w:color w:val="222222"/>
        </w:rPr>
        <w:t xml:space="preserve">Even though they fall out, baby teeth are JUST as important as adult teeth. They help your child chew, smile, and they make room for the adult teeth to grow in. Cavities in baby teeth are no joke, so help your child take care of their baby teeth as soon as they start growing in! </w:t>
      </w:r>
      <w:r>
        <w:t>To find a dental provider, go to Health Plan of San Mateo Dental’s webpage, or contact HPSM Dental Member Services by phone at: 1-800-750-4776.</w:t>
      </w:r>
      <w:r>
        <w:t xml:space="preserve"> </w:t>
      </w:r>
      <w:hyperlink r:id="rId40" w:history="1">
        <w:r w:rsidRPr="000A3561">
          <w:rPr>
            <w:rStyle w:val="Hyperlink"/>
            <w:sz w:val="24"/>
            <w:szCs w:val="24"/>
          </w:rPr>
          <w:t>https://www.hpsm.org/member/hpsm-dental</w:t>
        </w:r>
      </w:hyperlink>
      <w:r>
        <w:rPr>
          <w:sz w:val="24"/>
          <w:szCs w:val="24"/>
        </w:rPr>
        <w:t xml:space="preserve"> </w:t>
      </w:r>
    </w:p>
    <w:p w14:paraId="0D8DB683" w14:textId="77777777" w:rsidR="004F3129" w:rsidRPr="004F3129" w:rsidRDefault="004F3129" w:rsidP="004F3129">
      <w:pPr>
        <w:pStyle w:val="ListParagraph"/>
        <w:rPr>
          <w:color w:val="000000" w:themeColor="text1"/>
          <w:sz w:val="24"/>
          <w:szCs w:val="24"/>
        </w:rPr>
      </w:pPr>
    </w:p>
    <w:p w14:paraId="73167C52" w14:textId="7997EA5A" w:rsidR="004F3129" w:rsidRPr="004F3129" w:rsidRDefault="004F3129" w:rsidP="004F3129">
      <w:pPr>
        <w:pStyle w:val="ListParagraph"/>
        <w:widowControl w:val="0"/>
        <w:numPr>
          <w:ilvl w:val="0"/>
          <w:numId w:val="4"/>
        </w:numPr>
        <w:pBdr>
          <w:top w:val="nil"/>
          <w:left w:val="nil"/>
          <w:bottom w:val="nil"/>
          <w:right w:val="nil"/>
          <w:between w:val="nil"/>
        </w:pBdr>
        <w:spacing w:line="240" w:lineRule="auto"/>
        <w:rPr>
          <w:color w:val="222222"/>
        </w:rPr>
      </w:pPr>
      <w:r w:rsidRPr="004F3129">
        <w:rPr>
          <w:color w:val="222222"/>
        </w:rPr>
        <w:t xml:space="preserve">Cavities can hurt! Children with cavities in their baby teeth may be in pain, have difficulty eating, stop smiling, or have problems paying attention and learning at school. Take baby teeth seriously and learn how to help your little one care for them. </w:t>
      </w:r>
      <w:r>
        <w:t>To find a dental provider, go to Health Plan of San Mateo Dental’s webpage, or contact HPSM Dental Member Services by phone at: 1-800-750-4776.</w:t>
      </w:r>
      <w:r>
        <w:t xml:space="preserve"> </w:t>
      </w:r>
      <w:hyperlink r:id="rId41" w:history="1">
        <w:r w:rsidRPr="000A3561">
          <w:rPr>
            <w:rStyle w:val="Hyperlink"/>
            <w:sz w:val="24"/>
            <w:szCs w:val="24"/>
          </w:rPr>
          <w:t>https://www.hpsm.org/member/hpsm-dental</w:t>
        </w:r>
      </w:hyperlink>
      <w:r>
        <w:rPr>
          <w:sz w:val="24"/>
          <w:szCs w:val="24"/>
        </w:rPr>
        <w:t xml:space="preserve"> </w:t>
      </w:r>
    </w:p>
    <w:p w14:paraId="184A8EC9" w14:textId="77777777" w:rsidR="004F3129" w:rsidRPr="004F3129" w:rsidRDefault="004F3129" w:rsidP="004F3129">
      <w:pPr>
        <w:pStyle w:val="ListParagraph"/>
        <w:rPr>
          <w:color w:val="222222"/>
        </w:rPr>
      </w:pPr>
    </w:p>
    <w:p w14:paraId="54067F32" w14:textId="77777777" w:rsidR="004F3129" w:rsidRPr="004F3129" w:rsidRDefault="004F3129" w:rsidP="004F3129">
      <w:pPr>
        <w:pStyle w:val="ListParagraph"/>
        <w:widowControl w:val="0"/>
        <w:pBdr>
          <w:top w:val="nil"/>
          <w:left w:val="nil"/>
          <w:bottom w:val="nil"/>
          <w:right w:val="nil"/>
          <w:between w:val="nil"/>
        </w:pBdr>
        <w:spacing w:line="240" w:lineRule="auto"/>
        <w:rPr>
          <w:color w:val="222222"/>
        </w:rPr>
      </w:pPr>
    </w:p>
    <w:p w14:paraId="683D4351" w14:textId="13F73A4D" w:rsidR="004F3129" w:rsidRPr="004F3129" w:rsidRDefault="004F3129" w:rsidP="004F3129">
      <w:pPr>
        <w:pStyle w:val="ListParagraph"/>
        <w:widowControl w:val="0"/>
        <w:numPr>
          <w:ilvl w:val="0"/>
          <w:numId w:val="4"/>
        </w:numPr>
        <w:pBdr>
          <w:top w:val="nil"/>
          <w:left w:val="nil"/>
          <w:bottom w:val="nil"/>
          <w:right w:val="nil"/>
          <w:between w:val="nil"/>
        </w:pBdr>
        <w:spacing w:line="240" w:lineRule="auto"/>
        <w:rPr>
          <w:color w:val="222222"/>
        </w:rPr>
      </w:pPr>
      <w:r w:rsidRPr="004F3129">
        <w:rPr>
          <w:color w:val="222222"/>
        </w:rPr>
        <w:t xml:space="preserve">Do you ever see those small, soft bristle toothbrushes in the grocery store? Pick one up with your child’s favorite princess, zebra, or racecar as soon as they have a tooth! Squeeze toothpaste the size of a grain of rice until they’re 3, then increase it to the size of a pea. Brush for 2 minutes, then spit it out, don’t rinse, and watch your child’s smile shine bright! </w:t>
      </w:r>
      <w:r>
        <w:t>To find a dental provider, go to Health Plan of San Mateo Dental’s webpage, or contact HPSM Dental Member Services by phone at: 1-800-750-4776.</w:t>
      </w:r>
      <w:r>
        <w:t xml:space="preserve"> </w:t>
      </w:r>
      <w:hyperlink r:id="rId42" w:history="1">
        <w:r w:rsidRPr="000A3561">
          <w:rPr>
            <w:rStyle w:val="Hyperlink"/>
            <w:sz w:val="24"/>
            <w:szCs w:val="24"/>
          </w:rPr>
          <w:t>https://www.hpsm.org/member/hpsm-dental</w:t>
        </w:r>
      </w:hyperlink>
      <w:r>
        <w:rPr>
          <w:sz w:val="24"/>
          <w:szCs w:val="24"/>
        </w:rPr>
        <w:t xml:space="preserve"> </w:t>
      </w:r>
    </w:p>
    <w:p w14:paraId="1ED84B50" w14:textId="51D2011A" w:rsidR="004F3129" w:rsidRPr="004F3129" w:rsidRDefault="004F3129" w:rsidP="004F3129">
      <w:pPr>
        <w:ind w:left="360"/>
        <w:rPr>
          <w:sz w:val="24"/>
          <w:szCs w:val="24"/>
        </w:rPr>
      </w:pPr>
      <w:r w:rsidRPr="004F3129">
        <w:rPr>
          <w:rFonts w:ascii="Calibri" w:eastAsia="Calibri" w:hAnsi="Calibri" w:cs="Calibri"/>
          <w:b/>
          <w:color w:val="000000"/>
          <w:sz w:val="24"/>
          <w:szCs w:val="24"/>
        </w:rPr>
        <w:t xml:space="preserve">Use the hashtags: #SmileSanMateoCounty #NCDHM </w:t>
      </w:r>
    </w:p>
    <w:p w14:paraId="574E2196" w14:textId="008119E4" w:rsidR="00B218F9" w:rsidRDefault="00260D2C" w:rsidP="00260D2C">
      <w:pPr>
        <w:rPr>
          <w:rFonts w:ascii="Calibri" w:eastAsia="Calibri" w:hAnsi="Calibri" w:cs="Calibri"/>
          <w:b/>
          <w:bCs/>
          <w:color w:val="000000"/>
          <w:sz w:val="24"/>
          <w:szCs w:val="24"/>
        </w:rPr>
      </w:pPr>
      <w:r>
        <w:rPr>
          <w:b/>
          <w:bCs/>
          <w:sz w:val="24"/>
          <w:szCs w:val="24"/>
        </w:rPr>
        <w:t xml:space="preserve">Spanish – </w:t>
      </w:r>
      <w:r w:rsidR="00B10006">
        <w:rPr>
          <w:rFonts w:ascii="Calibri" w:eastAsia="Calibri" w:hAnsi="Calibri" w:cs="Calibri"/>
          <w:b/>
          <w:bCs/>
          <w:color w:val="000000"/>
          <w:sz w:val="24"/>
          <w:szCs w:val="24"/>
        </w:rPr>
        <w:t xml:space="preserve">- </w:t>
      </w:r>
      <w:proofErr w:type="spellStart"/>
      <w:r w:rsidR="00B10006">
        <w:rPr>
          <w:rFonts w:ascii="Calibri" w:eastAsia="Calibri" w:hAnsi="Calibri" w:cs="Calibri"/>
          <w:b/>
          <w:bCs/>
          <w:color w:val="000000"/>
          <w:sz w:val="24"/>
          <w:szCs w:val="24"/>
        </w:rPr>
        <w:t>E</w:t>
      </w:r>
      <w:r w:rsidR="00B10006" w:rsidRPr="00011F32">
        <w:rPr>
          <w:rFonts w:ascii="Calibri" w:eastAsia="Calibri" w:hAnsi="Calibri" w:cs="Calibri"/>
          <w:b/>
          <w:bCs/>
          <w:color w:val="000000"/>
          <w:sz w:val="24"/>
          <w:szCs w:val="24"/>
        </w:rPr>
        <w:t>spañol</w:t>
      </w:r>
      <w:proofErr w:type="spellEnd"/>
      <w:r w:rsidR="00B10006" w:rsidRPr="00011F32">
        <w:rPr>
          <w:rFonts w:ascii="Calibri" w:eastAsia="Calibri" w:hAnsi="Calibri" w:cs="Calibri"/>
          <w:b/>
          <w:bCs/>
          <w:color w:val="000000"/>
          <w:sz w:val="24"/>
          <w:szCs w:val="24"/>
        </w:rPr>
        <w:t>:</w:t>
      </w:r>
    </w:p>
    <w:p w14:paraId="27F2E750" w14:textId="33415453" w:rsidR="004F3129" w:rsidRPr="004F3129" w:rsidRDefault="004F3129" w:rsidP="004F3129">
      <w:pPr>
        <w:pStyle w:val="ListParagraph"/>
        <w:widowControl w:val="0"/>
        <w:numPr>
          <w:ilvl w:val="0"/>
          <w:numId w:val="6"/>
        </w:numPr>
        <w:pBdr>
          <w:top w:val="nil"/>
          <w:left w:val="nil"/>
          <w:bottom w:val="nil"/>
          <w:right w:val="nil"/>
          <w:between w:val="nil"/>
        </w:pBdr>
        <w:spacing w:after="0" w:line="240" w:lineRule="auto"/>
        <w:rPr>
          <w:color w:val="222222"/>
        </w:rPr>
      </w:pPr>
      <w:proofErr w:type="spellStart"/>
      <w:r w:rsidRPr="004F3129">
        <w:rPr>
          <w:color w:val="222222"/>
        </w:rPr>
        <w:t>Aunque</w:t>
      </w:r>
      <w:proofErr w:type="spellEnd"/>
      <w:r w:rsidRPr="004F3129">
        <w:rPr>
          <w:color w:val="222222"/>
        </w:rPr>
        <w:t xml:space="preserve"> se </w:t>
      </w:r>
      <w:proofErr w:type="spellStart"/>
      <w:r w:rsidRPr="004F3129">
        <w:rPr>
          <w:color w:val="222222"/>
        </w:rPr>
        <w:t>caigan</w:t>
      </w:r>
      <w:proofErr w:type="spellEnd"/>
      <w:r w:rsidRPr="004F3129">
        <w:rPr>
          <w:color w:val="222222"/>
        </w:rPr>
        <w:t xml:space="preserve">, </w:t>
      </w:r>
      <w:proofErr w:type="spellStart"/>
      <w:r w:rsidRPr="004F3129">
        <w:rPr>
          <w:color w:val="222222"/>
        </w:rPr>
        <w:t>los</w:t>
      </w:r>
      <w:proofErr w:type="spellEnd"/>
      <w:r w:rsidRPr="004F3129">
        <w:rPr>
          <w:color w:val="222222"/>
        </w:rPr>
        <w:t xml:space="preserve"> </w:t>
      </w:r>
      <w:proofErr w:type="spellStart"/>
      <w:r w:rsidRPr="004F3129">
        <w:rPr>
          <w:color w:val="222222"/>
        </w:rPr>
        <w:t>dientes</w:t>
      </w:r>
      <w:proofErr w:type="spellEnd"/>
      <w:r w:rsidRPr="004F3129">
        <w:rPr>
          <w:color w:val="222222"/>
        </w:rPr>
        <w:t xml:space="preserve"> de leche son IGUAL de </w:t>
      </w:r>
      <w:proofErr w:type="spellStart"/>
      <w:r w:rsidRPr="004F3129">
        <w:rPr>
          <w:color w:val="222222"/>
        </w:rPr>
        <w:t>importantes</w:t>
      </w:r>
      <w:proofErr w:type="spellEnd"/>
      <w:r w:rsidRPr="004F3129">
        <w:rPr>
          <w:color w:val="222222"/>
        </w:rPr>
        <w:t xml:space="preserve"> que </w:t>
      </w:r>
      <w:proofErr w:type="spellStart"/>
      <w:r w:rsidRPr="004F3129">
        <w:rPr>
          <w:color w:val="222222"/>
        </w:rPr>
        <w:t>los</w:t>
      </w:r>
      <w:proofErr w:type="spellEnd"/>
      <w:r w:rsidRPr="004F3129">
        <w:rPr>
          <w:color w:val="222222"/>
        </w:rPr>
        <w:t xml:space="preserve"> </w:t>
      </w:r>
      <w:proofErr w:type="spellStart"/>
      <w:r w:rsidRPr="004F3129">
        <w:rPr>
          <w:color w:val="222222"/>
        </w:rPr>
        <w:t>dientes</w:t>
      </w:r>
      <w:proofErr w:type="spellEnd"/>
      <w:r w:rsidRPr="004F3129">
        <w:rPr>
          <w:color w:val="222222"/>
        </w:rPr>
        <w:t xml:space="preserve"> </w:t>
      </w:r>
      <w:proofErr w:type="spellStart"/>
      <w:r w:rsidRPr="004F3129">
        <w:rPr>
          <w:color w:val="222222"/>
        </w:rPr>
        <w:t>permanentes</w:t>
      </w:r>
      <w:proofErr w:type="spellEnd"/>
      <w:r w:rsidRPr="004F3129">
        <w:rPr>
          <w:color w:val="222222"/>
        </w:rPr>
        <w:t xml:space="preserve">. </w:t>
      </w:r>
      <w:proofErr w:type="spellStart"/>
      <w:r w:rsidRPr="004F3129">
        <w:rPr>
          <w:color w:val="222222"/>
        </w:rPr>
        <w:t>Ayudan</w:t>
      </w:r>
      <w:proofErr w:type="spellEnd"/>
      <w:r w:rsidRPr="004F3129">
        <w:rPr>
          <w:color w:val="222222"/>
        </w:rPr>
        <w:t xml:space="preserve"> a </w:t>
      </w:r>
      <w:proofErr w:type="spellStart"/>
      <w:r w:rsidRPr="004F3129">
        <w:rPr>
          <w:color w:val="222222"/>
        </w:rPr>
        <w:t>su</w:t>
      </w:r>
      <w:proofErr w:type="spellEnd"/>
      <w:r w:rsidRPr="004F3129">
        <w:rPr>
          <w:color w:val="222222"/>
        </w:rPr>
        <w:t xml:space="preserve"> </w:t>
      </w:r>
      <w:proofErr w:type="spellStart"/>
      <w:r w:rsidRPr="004F3129">
        <w:rPr>
          <w:color w:val="222222"/>
        </w:rPr>
        <w:t>hijo</w:t>
      </w:r>
      <w:proofErr w:type="spellEnd"/>
      <w:r w:rsidRPr="004F3129">
        <w:rPr>
          <w:color w:val="222222"/>
        </w:rPr>
        <w:t xml:space="preserve"> a </w:t>
      </w:r>
      <w:proofErr w:type="spellStart"/>
      <w:r w:rsidRPr="004F3129">
        <w:rPr>
          <w:color w:val="222222"/>
        </w:rPr>
        <w:t>masticar</w:t>
      </w:r>
      <w:proofErr w:type="spellEnd"/>
      <w:r w:rsidRPr="004F3129">
        <w:rPr>
          <w:color w:val="222222"/>
        </w:rPr>
        <w:t xml:space="preserve">, </w:t>
      </w:r>
      <w:proofErr w:type="spellStart"/>
      <w:r w:rsidRPr="004F3129">
        <w:rPr>
          <w:color w:val="222222"/>
        </w:rPr>
        <w:t>sonreír</w:t>
      </w:r>
      <w:proofErr w:type="spellEnd"/>
      <w:r w:rsidRPr="004F3129">
        <w:rPr>
          <w:color w:val="222222"/>
        </w:rPr>
        <w:t xml:space="preserve"> y </w:t>
      </w:r>
      <w:proofErr w:type="spellStart"/>
      <w:r w:rsidRPr="004F3129">
        <w:rPr>
          <w:color w:val="222222"/>
        </w:rPr>
        <w:t>hacer</w:t>
      </w:r>
      <w:proofErr w:type="spellEnd"/>
      <w:r w:rsidRPr="004F3129">
        <w:rPr>
          <w:color w:val="222222"/>
        </w:rPr>
        <w:t xml:space="preserve"> </w:t>
      </w:r>
      <w:proofErr w:type="spellStart"/>
      <w:r w:rsidRPr="004F3129">
        <w:rPr>
          <w:color w:val="222222"/>
        </w:rPr>
        <w:t>espacio</w:t>
      </w:r>
      <w:proofErr w:type="spellEnd"/>
      <w:r w:rsidRPr="004F3129">
        <w:rPr>
          <w:color w:val="222222"/>
        </w:rPr>
        <w:t xml:space="preserve"> para que </w:t>
      </w:r>
      <w:proofErr w:type="spellStart"/>
      <w:r w:rsidRPr="004F3129">
        <w:rPr>
          <w:color w:val="222222"/>
        </w:rPr>
        <w:t>crezcan</w:t>
      </w:r>
      <w:proofErr w:type="spellEnd"/>
      <w:r w:rsidRPr="004F3129">
        <w:rPr>
          <w:color w:val="222222"/>
        </w:rPr>
        <w:t xml:space="preserve"> </w:t>
      </w:r>
      <w:proofErr w:type="spellStart"/>
      <w:r w:rsidRPr="004F3129">
        <w:rPr>
          <w:color w:val="222222"/>
        </w:rPr>
        <w:t>los</w:t>
      </w:r>
      <w:proofErr w:type="spellEnd"/>
      <w:r w:rsidRPr="004F3129">
        <w:rPr>
          <w:color w:val="222222"/>
        </w:rPr>
        <w:t xml:space="preserve"> </w:t>
      </w:r>
      <w:proofErr w:type="spellStart"/>
      <w:r w:rsidRPr="004F3129">
        <w:rPr>
          <w:color w:val="222222"/>
        </w:rPr>
        <w:t>dientes</w:t>
      </w:r>
      <w:proofErr w:type="spellEnd"/>
      <w:r w:rsidRPr="004F3129">
        <w:rPr>
          <w:color w:val="222222"/>
        </w:rPr>
        <w:t xml:space="preserve"> </w:t>
      </w:r>
      <w:proofErr w:type="spellStart"/>
      <w:r w:rsidRPr="004F3129">
        <w:rPr>
          <w:color w:val="222222"/>
        </w:rPr>
        <w:t>permanentes</w:t>
      </w:r>
      <w:proofErr w:type="spellEnd"/>
      <w:r w:rsidRPr="004F3129">
        <w:rPr>
          <w:color w:val="222222"/>
        </w:rPr>
        <w:t xml:space="preserve">. Las caries </w:t>
      </w:r>
      <w:proofErr w:type="spellStart"/>
      <w:r w:rsidRPr="004F3129">
        <w:rPr>
          <w:color w:val="222222"/>
        </w:rPr>
        <w:t>en</w:t>
      </w:r>
      <w:proofErr w:type="spellEnd"/>
      <w:r w:rsidRPr="004F3129">
        <w:rPr>
          <w:color w:val="222222"/>
        </w:rPr>
        <w:t xml:space="preserve"> </w:t>
      </w:r>
      <w:proofErr w:type="spellStart"/>
      <w:r w:rsidRPr="004F3129">
        <w:rPr>
          <w:color w:val="222222"/>
        </w:rPr>
        <w:t>los</w:t>
      </w:r>
      <w:proofErr w:type="spellEnd"/>
      <w:r w:rsidRPr="004F3129">
        <w:rPr>
          <w:color w:val="222222"/>
        </w:rPr>
        <w:t xml:space="preserve"> </w:t>
      </w:r>
      <w:proofErr w:type="spellStart"/>
      <w:r w:rsidRPr="004F3129">
        <w:rPr>
          <w:color w:val="222222"/>
        </w:rPr>
        <w:t>dientes</w:t>
      </w:r>
      <w:proofErr w:type="spellEnd"/>
      <w:r w:rsidRPr="004F3129">
        <w:rPr>
          <w:color w:val="222222"/>
        </w:rPr>
        <w:t xml:space="preserve"> de leche no son </w:t>
      </w:r>
      <w:proofErr w:type="spellStart"/>
      <w:r w:rsidRPr="004F3129">
        <w:rPr>
          <w:color w:val="222222"/>
        </w:rPr>
        <w:t>una</w:t>
      </w:r>
      <w:proofErr w:type="spellEnd"/>
      <w:r w:rsidRPr="004F3129">
        <w:rPr>
          <w:color w:val="222222"/>
        </w:rPr>
        <w:t xml:space="preserve"> </w:t>
      </w:r>
      <w:proofErr w:type="spellStart"/>
      <w:r w:rsidRPr="004F3129">
        <w:rPr>
          <w:color w:val="222222"/>
        </w:rPr>
        <w:t>broma</w:t>
      </w:r>
      <w:proofErr w:type="spellEnd"/>
      <w:r w:rsidRPr="004F3129">
        <w:rPr>
          <w:color w:val="222222"/>
        </w:rPr>
        <w:t>, ¡</w:t>
      </w:r>
      <w:proofErr w:type="spellStart"/>
      <w:r w:rsidRPr="004F3129">
        <w:rPr>
          <w:color w:val="222222"/>
        </w:rPr>
        <w:t>así</w:t>
      </w:r>
      <w:proofErr w:type="spellEnd"/>
      <w:r w:rsidRPr="004F3129">
        <w:rPr>
          <w:color w:val="222222"/>
        </w:rPr>
        <w:t xml:space="preserve"> que </w:t>
      </w:r>
      <w:proofErr w:type="spellStart"/>
      <w:r w:rsidRPr="004F3129">
        <w:rPr>
          <w:color w:val="222222"/>
        </w:rPr>
        <w:t>ayude</w:t>
      </w:r>
      <w:proofErr w:type="spellEnd"/>
      <w:r w:rsidRPr="004F3129">
        <w:rPr>
          <w:color w:val="222222"/>
        </w:rPr>
        <w:t xml:space="preserve"> a </w:t>
      </w:r>
      <w:proofErr w:type="spellStart"/>
      <w:r w:rsidRPr="004F3129">
        <w:rPr>
          <w:color w:val="222222"/>
        </w:rPr>
        <w:t>su</w:t>
      </w:r>
      <w:proofErr w:type="spellEnd"/>
      <w:r w:rsidRPr="004F3129">
        <w:rPr>
          <w:color w:val="222222"/>
        </w:rPr>
        <w:t xml:space="preserve"> </w:t>
      </w:r>
      <w:proofErr w:type="spellStart"/>
      <w:r w:rsidRPr="004F3129">
        <w:rPr>
          <w:color w:val="222222"/>
        </w:rPr>
        <w:t>hijo</w:t>
      </w:r>
      <w:proofErr w:type="spellEnd"/>
      <w:r w:rsidRPr="004F3129">
        <w:rPr>
          <w:color w:val="222222"/>
        </w:rPr>
        <w:t xml:space="preserve"> a </w:t>
      </w:r>
      <w:proofErr w:type="spellStart"/>
      <w:r w:rsidRPr="004F3129">
        <w:rPr>
          <w:color w:val="222222"/>
        </w:rPr>
        <w:t>cuidar</w:t>
      </w:r>
      <w:proofErr w:type="spellEnd"/>
      <w:r w:rsidRPr="004F3129">
        <w:rPr>
          <w:color w:val="222222"/>
        </w:rPr>
        <w:t xml:space="preserve"> sus </w:t>
      </w:r>
      <w:proofErr w:type="spellStart"/>
      <w:r w:rsidRPr="004F3129">
        <w:rPr>
          <w:color w:val="222222"/>
        </w:rPr>
        <w:t>dientes</w:t>
      </w:r>
      <w:proofErr w:type="spellEnd"/>
      <w:r w:rsidRPr="004F3129">
        <w:rPr>
          <w:color w:val="222222"/>
        </w:rPr>
        <w:t xml:space="preserve"> de leche tan pronto </w:t>
      </w:r>
      <w:proofErr w:type="spellStart"/>
      <w:r w:rsidRPr="004F3129">
        <w:rPr>
          <w:color w:val="222222"/>
        </w:rPr>
        <w:t>como</w:t>
      </w:r>
      <w:proofErr w:type="spellEnd"/>
      <w:r w:rsidRPr="004F3129">
        <w:rPr>
          <w:color w:val="222222"/>
        </w:rPr>
        <w:t xml:space="preserve"> </w:t>
      </w:r>
      <w:proofErr w:type="spellStart"/>
      <w:r w:rsidRPr="004F3129">
        <w:rPr>
          <w:color w:val="222222"/>
        </w:rPr>
        <w:t>comiencen</w:t>
      </w:r>
      <w:proofErr w:type="spellEnd"/>
      <w:r w:rsidRPr="004F3129">
        <w:rPr>
          <w:color w:val="222222"/>
        </w:rPr>
        <w:t xml:space="preserve"> a </w:t>
      </w:r>
      <w:proofErr w:type="spellStart"/>
      <w:r w:rsidRPr="004F3129">
        <w:rPr>
          <w:color w:val="222222"/>
        </w:rPr>
        <w:t>crecer</w:t>
      </w:r>
      <w:proofErr w:type="spellEnd"/>
      <w:r w:rsidRPr="004F3129">
        <w:rPr>
          <w:color w:val="222222"/>
        </w:rPr>
        <w:t xml:space="preserve">! Para </w:t>
      </w:r>
      <w:proofErr w:type="spellStart"/>
      <w:r w:rsidRPr="004F3129">
        <w:rPr>
          <w:color w:val="222222"/>
        </w:rPr>
        <w:t>encontrar</w:t>
      </w:r>
      <w:proofErr w:type="spellEnd"/>
      <w:r w:rsidRPr="004F3129">
        <w:rPr>
          <w:color w:val="222222"/>
        </w:rPr>
        <w:t xml:space="preserve"> un </w:t>
      </w:r>
      <w:proofErr w:type="spellStart"/>
      <w:r w:rsidRPr="004F3129">
        <w:rPr>
          <w:color w:val="222222"/>
        </w:rPr>
        <w:t>proveedor</w:t>
      </w:r>
      <w:proofErr w:type="spellEnd"/>
      <w:r w:rsidRPr="004F3129">
        <w:rPr>
          <w:color w:val="222222"/>
        </w:rPr>
        <w:t xml:space="preserve"> dental, </w:t>
      </w:r>
      <w:proofErr w:type="spellStart"/>
      <w:r w:rsidRPr="004F3129">
        <w:rPr>
          <w:color w:val="222222"/>
        </w:rPr>
        <w:t>visite</w:t>
      </w:r>
      <w:proofErr w:type="spellEnd"/>
      <w:r w:rsidRPr="004F3129">
        <w:rPr>
          <w:color w:val="222222"/>
        </w:rPr>
        <w:t xml:space="preserve"> la </w:t>
      </w:r>
      <w:proofErr w:type="spellStart"/>
      <w:r w:rsidRPr="004F3129">
        <w:rPr>
          <w:color w:val="222222"/>
        </w:rPr>
        <w:t>página</w:t>
      </w:r>
      <w:proofErr w:type="spellEnd"/>
      <w:r w:rsidRPr="004F3129">
        <w:rPr>
          <w:color w:val="222222"/>
        </w:rPr>
        <w:t xml:space="preserve"> web de Health Plan of San Mateo Dental o </w:t>
      </w:r>
      <w:proofErr w:type="spellStart"/>
      <w:r w:rsidRPr="004F3129">
        <w:rPr>
          <w:color w:val="222222"/>
        </w:rPr>
        <w:t>comuníquese</w:t>
      </w:r>
      <w:proofErr w:type="spellEnd"/>
      <w:r w:rsidRPr="004F3129">
        <w:rPr>
          <w:color w:val="222222"/>
        </w:rPr>
        <w:t xml:space="preserve"> con </w:t>
      </w:r>
      <w:proofErr w:type="spellStart"/>
      <w:r w:rsidRPr="004F3129">
        <w:rPr>
          <w:color w:val="222222"/>
        </w:rPr>
        <w:t>Servicios</w:t>
      </w:r>
      <w:proofErr w:type="spellEnd"/>
      <w:r w:rsidRPr="004F3129">
        <w:rPr>
          <w:color w:val="222222"/>
        </w:rPr>
        <w:t xml:space="preserve"> </w:t>
      </w:r>
      <w:proofErr w:type="spellStart"/>
      <w:r w:rsidRPr="004F3129">
        <w:rPr>
          <w:color w:val="222222"/>
        </w:rPr>
        <w:t>Dentales</w:t>
      </w:r>
      <w:proofErr w:type="spellEnd"/>
      <w:r w:rsidRPr="004F3129">
        <w:rPr>
          <w:color w:val="222222"/>
        </w:rPr>
        <w:t xml:space="preserve"> Para </w:t>
      </w:r>
      <w:proofErr w:type="spellStart"/>
      <w:r w:rsidRPr="004F3129">
        <w:rPr>
          <w:color w:val="222222"/>
        </w:rPr>
        <w:t>Miembros</w:t>
      </w:r>
      <w:proofErr w:type="spellEnd"/>
      <w:r w:rsidRPr="004F3129">
        <w:rPr>
          <w:color w:val="222222"/>
        </w:rPr>
        <w:t xml:space="preserve"> de HPSM </w:t>
      </w:r>
      <w:proofErr w:type="spellStart"/>
      <w:r w:rsidRPr="004F3129">
        <w:rPr>
          <w:color w:val="222222"/>
        </w:rPr>
        <w:t>por</w:t>
      </w:r>
      <w:proofErr w:type="spellEnd"/>
      <w:r w:rsidRPr="004F3129">
        <w:rPr>
          <w:color w:val="222222"/>
        </w:rPr>
        <w:t xml:space="preserve"> </w:t>
      </w:r>
      <w:proofErr w:type="spellStart"/>
      <w:r w:rsidRPr="004F3129">
        <w:rPr>
          <w:color w:val="222222"/>
        </w:rPr>
        <w:t>teléfono</w:t>
      </w:r>
      <w:proofErr w:type="spellEnd"/>
      <w:r w:rsidRPr="004F3129">
        <w:rPr>
          <w:color w:val="222222"/>
        </w:rPr>
        <w:t xml:space="preserve"> al: 1-800-750-4776.</w:t>
      </w:r>
      <w:r>
        <w:rPr>
          <w:color w:val="222222"/>
        </w:rPr>
        <w:t xml:space="preserve"> </w:t>
      </w:r>
      <w:hyperlink r:id="rId43" w:history="1">
        <w:r w:rsidRPr="000A3561">
          <w:rPr>
            <w:rStyle w:val="Hyperlink"/>
            <w:sz w:val="24"/>
            <w:szCs w:val="24"/>
          </w:rPr>
          <w:t>https://www.hpsm.org/member/hpsm-dental</w:t>
        </w:r>
      </w:hyperlink>
      <w:r>
        <w:rPr>
          <w:sz w:val="24"/>
          <w:szCs w:val="24"/>
        </w:rPr>
        <w:t xml:space="preserve"> </w:t>
      </w:r>
    </w:p>
    <w:p w14:paraId="6C4CBE8E" w14:textId="77777777" w:rsidR="004F3129" w:rsidRPr="004F3129" w:rsidRDefault="004F3129" w:rsidP="004F3129">
      <w:pPr>
        <w:pStyle w:val="ListParagraph"/>
        <w:widowControl w:val="0"/>
        <w:pBdr>
          <w:top w:val="nil"/>
          <w:left w:val="nil"/>
          <w:bottom w:val="nil"/>
          <w:right w:val="nil"/>
          <w:between w:val="nil"/>
        </w:pBdr>
        <w:spacing w:after="0" w:line="240" w:lineRule="auto"/>
        <w:rPr>
          <w:color w:val="222222"/>
        </w:rPr>
      </w:pPr>
    </w:p>
    <w:p w14:paraId="48DE3FE4" w14:textId="42E0B0A5" w:rsidR="004F3129" w:rsidRPr="004F3129" w:rsidRDefault="004F3129" w:rsidP="004F3129">
      <w:pPr>
        <w:pStyle w:val="ListParagraph"/>
        <w:widowControl w:val="0"/>
        <w:numPr>
          <w:ilvl w:val="0"/>
          <w:numId w:val="6"/>
        </w:numPr>
        <w:pBdr>
          <w:top w:val="nil"/>
          <w:left w:val="nil"/>
          <w:bottom w:val="nil"/>
          <w:right w:val="nil"/>
          <w:between w:val="nil"/>
        </w:pBdr>
        <w:spacing w:after="0" w:line="240" w:lineRule="auto"/>
        <w:rPr>
          <w:color w:val="222222"/>
        </w:rPr>
      </w:pPr>
      <w:r w:rsidRPr="004F3129">
        <w:rPr>
          <w:color w:val="222222"/>
        </w:rPr>
        <w:t>¡</w:t>
      </w:r>
      <w:proofErr w:type="gramStart"/>
      <w:r w:rsidRPr="004F3129">
        <w:rPr>
          <w:color w:val="222222"/>
        </w:rPr>
        <w:t>Las</w:t>
      </w:r>
      <w:proofErr w:type="gramEnd"/>
      <w:r w:rsidRPr="004F3129">
        <w:rPr>
          <w:color w:val="222222"/>
        </w:rPr>
        <w:t xml:space="preserve"> caries </w:t>
      </w:r>
      <w:proofErr w:type="spellStart"/>
      <w:r w:rsidRPr="004F3129">
        <w:rPr>
          <w:color w:val="222222"/>
        </w:rPr>
        <w:t>pueden</w:t>
      </w:r>
      <w:proofErr w:type="spellEnd"/>
      <w:r w:rsidRPr="004F3129">
        <w:rPr>
          <w:color w:val="222222"/>
        </w:rPr>
        <w:t xml:space="preserve"> </w:t>
      </w:r>
      <w:proofErr w:type="spellStart"/>
      <w:r w:rsidRPr="004F3129">
        <w:rPr>
          <w:color w:val="222222"/>
        </w:rPr>
        <w:t>doler</w:t>
      </w:r>
      <w:proofErr w:type="spellEnd"/>
      <w:r w:rsidRPr="004F3129">
        <w:rPr>
          <w:color w:val="222222"/>
        </w:rPr>
        <w:t xml:space="preserve">! Los </w:t>
      </w:r>
      <w:proofErr w:type="spellStart"/>
      <w:r w:rsidRPr="004F3129">
        <w:rPr>
          <w:color w:val="222222"/>
        </w:rPr>
        <w:t>niños</w:t>
      </w:r>
      <w:proofErr w:type="spellEnd"/>
      <w:r w:rsidRPr="004F3129">
        <w:rPr>
          <w:color w:val="222222"/>
        </w:rPr>
        <w:t xml:space="preserve"> con caries </w:t>
      </w:r>
      <w:proofErr w:type="spellStart"/>
      <w:r w:rsidRPr="004F3129">
        <w:rPr>
          <w:color w:val="222222"/>
        </w:rPr>
        <w:t>en</w:t>
      </w:r>
      <w:proofErr w:type="spellEnd"/>
      <w:r w:rsidRPr="004F3129">
        <w:rPr>
          <w:color w:val="222222"/>
        </w:rPr>
        <w:t xml:space="preserve"> </w:t>
      </w:r>
      <w:proofErr w:type="spellStart"/>
      <w:r w:rsidRPr="004F3129">
        <w:rPr>
          <w:color w:val="222222"/>
        </w:rPr>
        <w:t>los</w:t>
      </w:r>
      <w:proofErr w:type="spellEnd"/>
      <w:r w:rsidRPr="004F3129">
        <w:rPr>
          <w:color w:val="222222"/>
        </w:rPr>
        <w:t xml:space="preserve"> </w:t>
      </w:r>
      <w:proofErr w:type="spellStart"/>
      <w:r w:rsidRPr="004F3129">
        <w:rPr>
          <w:color w:val="222222"/>
        </w:rPr>
        <w:t>dientes</w:t>
      </w:r>
      <w:proofErr w:type="spellEnd"/>
      <w:r w:rsidRPr="004F3129">
        <w:rPr>
          <w:color w:val="222222"/>
        </w:rPr>
        <w:t xml:space="preserve"> de leche </w:t>
      </w:r>
      <w:proofErr w:type="spellStart"/>
      <w:r w:rsidRPr="004F3129">
        <w:rPr>
          <w:color w:val="222222"/>
        </w:rPr>
        <w:t>pueden</w:t>
      </w:r>
      <w:proofErr w:type="spellEnd"/>
      <w:r w:rsidRPr="004F3129">
        <w:rPr>
          <w:color w:val="222222"/>
        </w:rPr>
        <w:t xml:space="preserve"> </w:t>
      </w:r>
      <w:proofErr w:type="spellStart"/>
      <w:r w:rsidRPr="004F3129">
        <w:rPr>
          <w:color w:val="222222"/>
        </w:rPr>
        <w:t>estar</w:t>
      </w:r>
      <w:proofErr w:type="spellEnd"/>
      <w:r w:rsidRPr="004F3129">
        <w:rPr>
          <w:color w:val="222222"/>
        </w:rPr>
        <w:t xml:space="preserve"> </w:t>
      </w:r>
      <w:proofErr w:type="spellStart"/>
      <w:r w:rsidRPr="004F3129">
        <w:rPr>
          <w:color w:val="222222"/>
        </w:rPr>
        <w:t>en</w:t>
      </w:r>
      <w:proofErr w:type="spellEnd"/>
      <w:r w:rsidRPr="004F3129">
        <w:rPr>
          <w:color w:val="222222"/>
        </w:rPr>
        <w:t xml:space="preserve"> dolor, </w:t>
      </w:r>
      <w:proofErr w:type="spellStart"/>
      <w:r w:rsidRPr="004F3129">
        <w:rPr>
          <w:color w:val="222222"/>
        </w:rPr>
        <w:t>tener</w:t>
      </w:r>
      <w:proofErr w:type="spellEnd"/>
      <w:r w:rsidRPr="004F3129">
        <w:rPr>
          <w:color w:val="222222"/>
        </w:rPr>
        <w:t xml:space="preserve"> </w:t>
      </w:r>
      <w:proofErr w:type="spellStart"/>
      <w:r w:rsidRPr="004F3129">
        <w:rPr>
          <w:color w:val="222222"/>
        </w:rPr>
        <w:t>dificultad</w:t>
      </w:r>
      <w:proofErr w:type="spellEnd"/>
      <w:r w:rsidRPr="004F3129">
        <w:rPr>
          <w:color w:val="222222"/>
        </w:rPr>
        <w:t xml:space="preserve"> al comer, </w:t>
      </w:r>
      <w:proofErr w:type="spellStart"/>
      <w:r w:rsidRPr="004F3129">
        <w:rPr>
          <w:color w:val="222222"/>
        </w:rPr>
        <w:t>dejar</w:t>
      </w:r>
      <w:proofErr w:type="spellEnd"/>
      <w:r w:rsidRPr="004F3129">
        <w:rPr>
          <w:color w:val="222222"/>
        </w:rPr>
        <w:t xml:space="preserve"> de </w:t>
      </w:r>
      <w:proofErr w:type="spellStart"/>
      <w:r w:rsidRPr="004F3129">
        <w:rPr>
          <w:color w:val="222222"/>
        </w:rPr>
        <w:t>sonreír</w:t>
      </w:r>
      <w:proofErr w:type="spellEnd"/>
      <w:r w:rsidRPr="004F3129">
        <w:rPr>
          <w:color w:val="222222"/>
        </w:rPr>
        <w:t xml:space="preserve"> o </w:t>
      </w:r>
      <w:proofErr w:type="spellStart"/>
      <w:r w:rsidRPr="004F3129">
        <w:rPr>
          <w:color w:val="222222"/>
        </w:rPr>
        <w:t>tener</w:t>
      </w:r>
      <w:proofErr w:type="spellEnd"/>
      <w:r w:rsidRPr="004F3129">
        <w:rPr>
          <w:color w:val="222222"/>
        </w:rPr>
        <w:t xml:space="preserve"> </w:t>
      </w:r>
      <w:proofErr w:type="spellStart"/>
      <w:r w:rsidRPr="004F3129">
        <w:rPr>
          <w:color w:val="222222"/>
        </w:rPr>
        <w:t>problemas</w:t>
      </w:r>
      <w:proofErr w:type="spellEnd"/>
      <w:r w:rsidRPr="004F3129">
        <w:rPr>
          <w:color w:val="222222"/>
        </w:rPr>
        <w:t xml:space="preserve"> para </w:t>
      </w:r>
      <w:proofErr w:type="spellStart"/>
      <w:r w:rsidRPr="004F3129">
        <w:rPr>
          <w:color w:val="222222"/>
        </w:rPr>
        <w:t>prestar</w:t>
      </w:r>
      <w:proofErr w:type="spellEnd"/>
      <w:r w:rsidRPr="004F3129">
        <w:rPr>
          <w:color w:val="222222"/>
        </w:rPr>
        <w:t xml:space="preserve"> </w:t>
      </w:r>
      <w:proofErr w:type="spellStart"/>
      <w:r w:rsidRPr="004F3129">
        <w:rPr>
          <w:color w:val="222222"/>
        </w:rPr>
        <w:t>atención</w:t>
      </w:r>
      <w:proofErr w:type="spellEnd"/>
      <w:r w:rsidRPr="004F3129">
        <w:rPr>
          <w:color w:val="222222"/>
        </w:rPr>
        <w:t xml:space="preserve"> y </w:t>
      </w:r>
      <w:proofErr w:type="spellStart"/>
      <w:r w:rsidRPr="004F3129">
        <w:rPr>
          <w:color w:val="222222"/>
        </w:rPr>
        <w:t>aprender</w:t>
      </w:r>
      <w:proofErr w:type="spellEnd"/>
      <w:r w:rsidRPr="004F3129">
        <w:rPr>
          <w:color w:val="222222"/>
        </w:rPr>
        <w:t xml:space="preserve"> </w:t>
      </w:r>
      <w:proofErr w:type="spellStart"/>
      <w:r w:rsidRPr="004F3129">
        <w:rPr>
          <w:color w:val="222222"/>
        </w:rPr>
        <w:t>en</w:t>
      </w:r>
      <w:proofErr w:type="spellEnd"/>
      <w:r w:rsidRPr="004F3129">
        <w:rPr>
          <w:color w:val="222222"/>
        </w:rPr>
        <w:t xml:space="preserve"> la </w:t>
      </w:r>
      <w:proofErr w:type="spellStart"/>
      <w:r w:rsidRPr="004F3129">
        <w:rPr>
          <w:color w:val="222222"/>
        </w:rPr>
        <w:t>escuela</w:t>
      </w:r>
      <w:proofErr w:type="spellEnd"/>
      <w:r w:rsidRPr="004F3129">
        <w:rPr>
          <w:color w:val="222222"/>
        </w:rPr>
        <w:t xml:space="preserve">. </w:t>
      </w:r>
      <w:proofErr w:type="spellStart"/>
      <w:r w:rsidRPr="004F3129">
        <w:rPr>
          <w:color w:val="222222"/>
        </w:rPr>
        <w:t>Tómese</w:t>
      </w:r>
      <w:proofErr w:type="spellEnd"/>
      <w:r w:rsidRPr="004F3129">
        <w:rPr>
          <w:color w:val="222222"/>
        </w:rPr>
        <w:t xml:space="preserve"> </w:t>
      </w:r>
      <w:proofErr w:type="spellStart"/>
      <w:r w:rsidRPr="004F3129">
        <w:rPr>
          <w:color w:val="222222"/>
        </w:rPr>
        <w:t>los</w:t>
      </w:r>
      <w:proofErr w:type="spellEnd"/>
      <w:r w:rsidRPr="004F3129">
        <w:rPr>
          <w:color w:val="222222"/>
        </w:rPr>
        <w:t xml:space="preserve"> </w:t>
      </w:r>
      <w:proofErr w:type="spellStart"/>
      <w:r w:rsidRPr="004F3129">
        <w:rPr>
          <w:color w:val="222222"/>
        </w:rPr>
        <w:t>dientes</w:t>
      </w:r>
      <w:proofErr w:type="spellEnd"/>
      <w:r w:rsidRPr="004F3129">
        <w:rPr>
          <w:color w:val="222222"/>
        </w:rPr>
        <w:t xml:space="preserve"> de leche </w:t>
      </w:r>
      <w:proofErr w:type="spellStart"/>
      <w:r w:rsidRPr="004F3129">
        <w:rPr>
          <w:color w:val="222222"/>
        </w:rPr>
        <w:t>en</w:t>
      </w:r>
      <w:proofErr w:type="spellEnd"/>
      <w:r w:rsidRPr="004F3129">
        <w:rPr>
          <w:color w:val="222222"/>
        </w:rPr>
        <w:t xml:space="preserve"> serio y </w:t>
      </w:r>
      <w:proofErr w:type="spellStart"/>
      <w:r w:rsidRPr="004F3129">
        <w:rPr>
          <w:color w:val="222222"/>
        </w:rPr>
        <w:t>aprenda</w:t>
      </w:r>
      <w:proofErr w:type="spellEnd"/>
      <w:r w:rsidRPr="004F3129">
        <w:rPr>
          <w:color w:val="222222"/>
        </w:rPr>
        <w:t xml:space="preserve"> </w:t>
      </w:r>
      <w:proofErr w:type="spellStart"/>
      <w:r w:rsidRPr="004F3129">
        <w:rPr>
          <w:color w:val="222222"/>
        </w:rPr>
        <w:t>cómo</w:t>
      </w:r>
      <w:proofErr w:type="spellEnd"/>
      <w:r w:rsidRPr="004F3129">
        <w:rPr>
          <w:color w:val="222222"/>
        </w:rPr>
        <w:t xml:space="preserve"> </w:t>
      </w:r>
      <w:proofErr w:type="spellStart"/>
      <w:r w:rsidRPr="004F3129">
        <w:rPr>
          <w:color w:val="222222"/>
        </w:rPr>
        <w:t>ayudar</w:t>
      </w:r>
      <w:proofErr w:type="spellEnd"/>
      <w:r w:rsidRPr="004F3129">
        <w:rPr>
          <w:color w:val="222222"/>
        </w:rPr>
        <w:t xml:space="preserve"> a </w:t>
      </w:r>
      <w:proofErr w:type="spellStart"/>
      <w:r w:rsidRPr="004F3129">
        <w:rPr>
          <w:color w:val="222222"/>
        </w:rPr>
        <w:t>su</w:t>
      </w:r>
      <w:proofErr w:type="spellEnd"/>
      <w:r w:rsidRPr="004F3129">
        <w:rPr>
          <w:color w:val="222222"/>
        </w:rPr>
        <w:t xml:space="preserve"> </w:t>
      </w:r>
      <w:proofErr w:type="spellStart"/>
      <w:r w:rsidRPr="004F3129">
        <w:rPr>
          <w:color w:val="222222"/>
        </w:rPr>
        <w:t>pequeño</w:t>
      </w:r>
      <w:proofErr w:type="spellEnd"/>
      <w:r w:rsidRPr="004F3129">
        <w:rPr>
          <w:color w:val="222222"/>
        </w:rPr>
        <w:t xml:space="preserve"> a </w:t>
      </w:r>
      <w:proofErr w:type="spellStart"/>
      <w:r w:rsidRPr="004F3129">
        <w:rPr>
          <w:color w:val="222222"/>
        </w:rPr>
        <w:t>cuidarlos</w:t>
      </w:r>
      <w:proofErr w:type="spellEnd"/>
      <w:r w:rsidRPr="004F3129">
        <w:rPr>
          <w:color w:val="222222"/>
        </w:rPr>
        <w:t xml:space="preserve">. Para </w:t>
      </w:r>
      <w:proofErr w:type="spellStart"/>
      <w:r w:rsidRPr="004F3129">
        <w:rPr>
          <w:color w:val="222222"/>
        </w:rPr>
        <w:t>encontrar</w:t>
      </w:r>
      <w:proofErr w:type="spellEnd"/>
      <w:r w:rsidRPr="004F3129">
        <w:rPr>
          <w:color w:val="222222"/>
        </w:rPr>
        <w:t xml:space="preserve"> un </w:t>
      </w:r>
      <w:proofErr w:type="spellStart"/>
      <w:r w:rsidRPr="004F3129">
        <w:rPr>
          <w:color w:val="222222"/>
        </w:rPr>
        <w:t>proveedor</w:t>
      </w:r>
      <w:proofErr w:type="spellEnd"/>
      <w:r w:rsidRPr="004F3129">
        <w:rPr>
          <w:color w:val="222222"/>
        </w:rPr>
        <w:t xml:space="preserve"> dental, </w:t>
      </w:r>
      <w:proofErr w:type="spellStart"/>
      <w:r w:rsidRPr="004F3129">
        <w:rPr>
          <w:color w:val="222222"/>
        </w:rPr>
        <w:t>vaya</w:t>
      </w:r>
      <w:proofErr w:type="spellEnd"/>
      <w:r w:rsidRPr="004F3129">
        <w:rPr>
          <w:color w:val="222222"/>
        </w:rPr>
        <w:t xml:space="preserve"> a la </w:t>
      </w:r>
      <w:proofErr w:type="spellStart"/>
      <w:r w:rsidRPr="004F3129">
        <w:rPr>
          <w:color w:val="222222"/>
        </w:rPr>
        <w:t>página</w:t>
      </w:r>
      <w:proofErr w:type="spellEnd"/>
      <w:r w:rsidRPr="004F3129">
        <w:rPr>
          <w:color w:val="222222"/>
        </w:rPr>
        <w:t xml:space="preserve"> web de Health Plan of San Mateo Dental o </w:t>
      </w:r>
      <w:proofErr w:type="spellStart"/>
      <w:r w:rsidRPr="004F3129">
        <w:rPr>
          <w:color w:val="222222"/>
        </w:rPr>
        <w:t>comuníquese</w:t>
      </w:r>
      <w:proofErr w:type="spellEnd"/>
      <w:r w:rsidRPr="004F3129">
        <w:rPr>
          <w:color w:val="222222"/>
        </w:rPr>
        <w:t xml:space="preserve"> con </w:t>
      </w:r>
      <w:proofErr w:type="spellStart"/>
      <w:r w:rsidRPr="004F3129">
        <w:rPr>
          <w:color w:val="222222"/>
        </w:rPr>
        <w:t>Servicios</w:t>
      </w:r>
      <w:proofErr w:type="spellEnd"/>
      <w:r w:rsidRPr="004F3129">
        <w:rPr>
          <w:color w:val="222222"/>
        </w:rPr>
        <w:t xml:space="preserve"> </w:t>
      </w:r>
      <w:proofErr w:type="spellStart"/>
      <w:r w:rsidRPr="004F3129">
        <w:rPr>
          <w:color w:val="222222"/>
        </w:rPr>
        <w:t>dentales</w:t>
      </w:r>
      <w:proofErr w:type="spellEnd"/>
      <w:r w:rsidRPr="004F3129">
        <w:rPr>
          <w:color w:val="222222"/>
        </w:rPr>
        <w:t xml:space="preserve"> para </w:t>
      </w:r>
      <w:proofErr w:type="spellStart"/>
      <w:r w:rsidRPr="004F3129">
        <w:rPr>
          <w:color w:val="222222"/>
        </w:rPr>
        <w:t>miembros</w:t>
      </w:r>
      <w:proofErr w:type="spellEnd"/>
      <w:r w:rsidRPr="004F3129">
        <w:rPr>
          <w:color w:val="222222"/>
        </w:rPr>
        <w:t xml:space="preserve"> de HPSM </w:t>
      </w:r>
      <w:proofErr w:type="spellStart"/>
      <w:r w:rsidRPr="004F3129">
        <w:rPr>
          <w:color w:val="222222"/>
        </w:rPr>
        <w:t>por</w:t>
      </w:r>
      <w:proofErr w:type="spellEnd"/>
      <w:r w:rsidRPr="004F3129">
        <w:rPr>
          <w:color w:val="222222"/>
        </w:rPr>
        <w:t xml:space="preserve"> </w:t>
      </w:r>
      <w:proofErr w:type="spellStart"/>
      <w:r w:rsidRPr="004F3129">
        <w:rPr>
          <w:color w:val="222222"/>
        </w:rPr>
        <w:t>teléfono</w:t>
      </w:r>
      <w:proofErr w:type="spellEnd"/>
      <w:r w:rsidRPr="004F3129">
        <w:rPr>
          <w:color w:val="222222"/>
        </w:rPr>
        <w:t xml:space="preserve"> al: 1-800-750-4776.</w:t>
      </w:r>
      <w:r>
        <w:rPr>
          <w:color w:val="222222"/>
        </w:rPr>
        <w:t xml:space="preserve"> </w:t>
      </w:r>
      <w:hyperlink r:id="rId44" w:history="1">
        <w:r w:rsidRPr="000A3561">
          <w:rPr>
            <w:rStyle w:val="Hyperlink"/>
            <w:sz w:val="24"/>
            <w:szCs w:val="24"/>
          </w:rPr>
          <w:t>https://www.hpsm.org/member/hpsm-dental</w:t>
        </w:r>
      </w:hyperlink>
      <w:r>
        <w:rPr>
          <w:sz w:val="24"/>
          <w:szCs w:val="24"/>
        </w:rPr>
        <w:t xml:space="preserve"> </w:t>
      </w:r>
    </w:p>
    <w:p w14:paraId="24937AE4" w14:textId="77777777" w:rsidR="004F3129" w:rsidRPr="004F3129" w:rsidRDefault="004F3129" w:rsidP="004F3129">
      <w:pPr>
        <w:pStyle w:val="ListParagraph"/>
        <w:widowControl w:val="0"/>
        <w:pBdr>
          <w:top w:val="nil"/>
          <w:left w:val="nil"/>
          <w:bottom w:val="nil"/>
          <w:right w:val="nil"/>
          <w:between w:val="nil"/>
        </w:pBdr>
        <w:spacing w:after="0" w:line="240" w:lineRule="auto"/>
        <w:rPr>
          <w:color w:val="222222"/>
        </w:rPr>
      </w:pPr>
    </w:p>
    <w:p w14:paraId="74AF1D9E" w14:textId="45644D44" w:rsidR="004F3129" w:rsidRPr="004F3129" w:rsidRDefault="004F3129" w:rsidP="004F3129">
      <w:pPr>
        <w:pStyle w:val="ListParagraph"/>
        <w:widowControl w:val="0"/>
        <w:numPr>
          <w:ilvl w:val="0"/>
          <w:numId w:val="6"/>
        </w:numPr>
        <w:pBdr>
          <w:top w:val="nil"/>
          <w:left w:val="nil"/>
          <w:bottom w:val="nil"/>
          <w:right w:val="nil"/>
          <w:between w:val="nil"/>
        </w:pBdr>
        <w:spacing w:after="0" w:line="240" w:lineRule="auto"/>
        <w:rPr>
          <w:color w:val="222222"/>
        </w:rPr>
      </w:pPr>
      <w:r w:rsidRPr="004F3129">
        <w:rPr>
          <w:color w:val="222222"/>
        </w:rPr>
        <w:t>¿</w:t>
      </w:r>
      <w:proofErr w:type="spellStart"/>
      <w:r w:rsidRPr="004F3129">
        <w:rPr>
          <w:color w:val="222222"/>
        </w:rPr>
        <w:t>Alguna</w:t>
      </w:r>
      <w:proofErr w:type="spellEnd"/>
      <w:r w:rsidRPr="004F3129">
        <w:rPr>
          <w:color w:val="222222"/>
        </w:rPr>
        <w:t xml:space="preserve"> </w:t>
      </w:r>
      <w:proofErr w:type="spellStart"/>
      <w:r w:rsidRPr="004F3129">
        <w:rPr>
          <w:color w:val="222222"/>
        </w:rPr>
        <w:t>vez</w:t>
      </w:r>
      <w:proofErr w:type="spellEnd"/>
      <w:r w:rsidRPr="004F3129">
        <w:rPr>
          <w:color w:val="222222"/>
        </w:rPr>
        <w:t xml:space="preserve"> has visto </w:t>
      </w:r>
      <w:proofErr w:type="spellStart"/>
      <w:r w:rsidRPr="004F3129">
        <w:rPr>
          <w:color w:val="222222"/>
        </w:rPr>
        <w:t>esos</w:t>
      </w:r>
      <w:proofErr w:type="spellEnd"/>
      <w:r w:rsidRPr="004F3129">
        <w:rPr>
          <w:color w:val="222222"/>
        </w:rPr>
        <w:t xml:space="preserve"> </w:t>
      </w:r>
      <w:proofErr w:type="spellStart"/>
      <w:r w:rsidRPr="004F3129">
        <w:rPr>
          <w:color w:val="222222"/>
        </w:rPr>
        <w:t>pequeños</w:t>
      </w:r>
      <w:proofErr w:type="spellEnd"/>
      <w:r w:rsidRPr="004F3129">
        <w:rPr>
          <w:color w:val="222222"/>
        </w:rPr>
        <w:t xml:space="preserve"> </w:t>
      </w:r>
      <w:proofErr w:type="spellStart"/>
      <w:r w:rsidRPr="004F3129">
        <w:rPr>
          <w:color w:val="222222"/>
        </w:rPr>
        <w:t>cepillos</w:t>
      </w:r>
      <w:proofErr w:type="spellEnd"/>
      <w:r w:rsidRPr="004F3129">
        <w:rPr>
          <w:color w:val="222222"/>
        </w:rPr>
        <w:t xml:space="preserve"> de </w:t>
      </w:r>
      <w:proofErr w:type="spellStart"/>
      <w:r w:rsidRPr="004F3129">
        <w:rPr>
          <w:color w:val="222222"/>
        </w:rPr>
        <w:t>dientes</w:t>
      </w:r>
      <w:proofErr w:type="spellEnd"/>
      <w:r w:rsidRPr="004F3129">
        <w:rPr>
          <w:color w:val="222222"/>
        </w:rPr>
        <w:t xml:space="preserve"> de </w:t>
      </w:r>
      <w:proofErr w:type="spellStart"/>
      <w:r w:rsidRPr="004F3129">
        <w:rPr>
          <w:color w:val="222222"/>
        </w:rPr>
        <w:t>cerdas</w:t>
      </w:r>
      <w:proofErr w:type="spellEnd"/>
      <w:r w:rsidRPr="004F3129">
        <w:rPr>
          <w:color w:val="222222"/>
        </w:rPr>
        <w:t xml:space="preserve"> </w:t>
      </w:r>
      <w:proofErr w:type="spellStart"/>
      <w:r w:rsidRPr="004F3129">
        <w:rPr>
          <w:color w:val="222222"/>
        </w:rPr>
        <w:t>suaves</w:t>
      </w:r>
      <w:proofErr w:type="spellEnd"/>
      <w:r w:rsidRPr="004F3129">
        <w:rPr>
          <w:color w:val="222222"/>
        </w:rPr>
        <w:t xml:space="preserve"> </w:t>
      </w:r>
      <w:proofErr w:type="spellStart"/>
      <w:r w:rsidRPr="004F3129">
        <w:rPr>
          <w:color w:val="222222"/>
        </w:rPr>
        <w:t>en</w:t>
      </w:r>
      <w:proofErr w:type="spellEnd"/>
      <w:r w:rsidRPr="004F3129">
        <w:rPr>
          <w:color w:val="222222"/>
        </w:rPr>
        <w:t xml:space="preserve"> </w:t>
      </w:r>
      <w:proofErr w:type="spellStart"/>
      <w:r w:rsidRPr="004F3129">
        <w:rPr>
          <w:color w:val="222222"/>
        </w:rPr>
        <w:t>el</w:t>
      </w:r>
      <w:proofErr w:type="spellEnd"/>
      <w:r w:rsidRPr="004F3129">
        <w:rPr>
          <w:color w:val="222222"/>
        </w:rPr>
        <w:t xml:space="preserve"> </w:t>
      </w:r>
      <w:proofErr w:type="spellStart"/>
      <w:r w:rsidRPr="004F3129">
        <w:rPr>
          <w:color w:val="222222"/>
        </w:rPr>
        <w:t>supermercado</w:t>
      </w:r>
      <w:proofErr w:type="spellEnd"/>
      <w:r w:rsidRPr="004F3129">
        <w:rPr>
          <w:color w:val="222222"/>
        </w:rPr>
        <w:t>? ¡</w:t>
      </w:r>
      <w:proofErr w:type="spellStart"/>
      <w:r w:rsidRPr="004F3129">
        <w:rPr>
          <w:color w:val="222222"/>
        </w:rPr>
        <w:t>Elija</w:t>
      </w:r>
      <w:proofErr w:type="spellEnd"/>
      <w:r w:rsidRPr="004F3129">
        <w:rPr>
          <w:color w:val="222222"/>
        </w:rPr>
        <w:t xml:space="preserve"> uno con la </w:t>
      </w:r>
      <w:proofErr w:type="spellStart"/>
      <w:r w:rsidRPr="004F3129">
        <w:rPr>
          <w:color w:val="222222"/>
        </w:rPr>
        <w:t>princesa</w:t>
      </w:r>
      <w:proofErr w:type="spellEnd"/>
      <w:r w:rsidRPr="004F3129">
        <w:rPr>
          <w:color w:val="222222"/>
        </w:rPr>
        <w:t xml:space="preserve">, </w:t>
      </w:r>
      <w:proofErr w:type="spellStart"/>
      <w:r w:rsidRPr="004F3129">
        <w:rPr>
          <w:color w:val="222222"/>
        </w:rPr>
        <w:t>una</w:t>
      </w:r>
      <w:proofErr w:type="spellEnd"/>
      <w:r w:rsidRPr="004F3129">
        <w:rPr>
          <w:color w:val="222222"/>
        </w:rPr>
        <w:t xml:space="preserve"> </w:t>
      </w:r>
      <w:proofErr w:type="spellStart"/>
      <w:r w:rsidRPr="004F3129">
        <w:rPr>
          <w:color w:val="222222"/>
        </w:rPr>
        <w:t>cebra</w:t>
      </w:r>
      <w:proofErr w:type="spellEnd"/>
      <w:r w:rsidRPr="004F3129">
        <w:rPr>
          <w:color w:val="222222"/>
        </w:rPr>
        <w:t xml:space="preserve"> o </w:t>
      </w:r>
      <w:proofErr w:type="spellStart"/>
      <w:r w:rsidRPr="004F3129">
        <w:rPr>
          <w:color w:val="222222"/>
        </w:rPr>
        <w:t>el</w:t>
      </w:r>
      <w:proofErr w:type="spellEnd"/>
      <w:r w:rsidRPr="004F3129">
        <w:rPr>
          <w:color w:val="222222"/>
        </w:rPr>
        <w:t xml:space="preserve"> auto de </w:t>
      </w:r>
      <w:proofErr w:type="spellStart"/>
      <w:r w:rsidRPr="004F3129">
        <w:rPr>
          <w:color w:val="222222"/>
        </w:rPr>
        <w:t>carreras</w:t>
      </w:r>
      <w:proofErr w:type="spellEnd"/>
      <w:r w:rsidRPr="004F3129">
        <w:rPr>
          <w:color w:val="222222"/>
        </w:rPr>
        <w:t xml:space="preserve"> </w:t>
      </w:r>
      <w:proofErr w:type="spellStart"/>
      <w:r w:rsidRPr="004F3129">
        <w:rPr>
          <w:color w:val="222222"/>
        </w:rPr>
        <w:t>favorito</w:t>
      </w:r>
      <w:proofErr w:type="spellEnd"/>
      <w:r w:rsidRPr="004F3129">
        <w:rPr>
          <w:color w:val="222222"/>
        </w:rPr>
        <w:t xml:space="preserve"> de </w:t>
      </w:r>
      <w:proofErr w:type="spellStart"/>
      <w:r w:rsidRPr="004F3129">
        <w:rPr>
          <w:color w:val="222222"/>
        </w:rPr>
        <w:t>su</w:t>
      </w:r>
      <w:proofErr w:type="spellEnd"/>
      <w:r w:rsidRPr="004F3129">
        <w:rPr>
          <w:color w:val="222222"/>
        </w:rPr>
        <w:t xml:space="preserve"> </w:t>
      </w:r>
      <w:proofErr w:type="spellStart"/>
      <w:r w:rsidRPr="004F3129">
        <w:rPr>
          <w:color w:val="222222"/>
        </w:rPr>
        <w:t>hijo</w:t>
      </w:r>
      <w:proofErr w:type="spellEnd"/>
      <w:r w:rsidRPr="004F3129">
        <w:rPr>
          <w:color w:val="222222"/>
        </w:rPr>
        <w:t xml:space="preserve"> tan pronto </w:t>
      </w:r>
      <w:proofErr w:type="spellStart"/>
      <w:r w:rsidRPr="004F3129">
        <w:rPr>
          <w:color w:val="222222"/>
        </w:rPr>
        <w:t>como</w:t>
      </w:r>
      <w:proofErr w:type="spellEnd"/>
      <w:r w:rsidRPr="004F3129">
        <w:rPr>
          <w:color w:val="222222"/>
        </w:rPr>
        <w:t xml:space="preserve"> </w:t>
      </w:r>
      <w:proofErr w:type="spellStart"/>
      <w:r w:rsidRPr="004F3129">
        <w:rPr>
          <w:color w:val="222222"/>
        </w:rPr>
        <w:t>tenga</w:t>
      </w:r>
      <w:proofErr w:type="spellEnd"/>
      <w:r w:rsidRPr="004F3129">
        <w:rPr>
          <w:color w:val="222222"/>
        </w:rPr>
        <w:t xml:space="preserve"> un </w:t>
      </w:r>
      <w:proofErr w:type="spellStart"/>
      <w:r w:rsidRPr="004F3129">
        <w:rPr>
          <w:color w:val="222222"/>
        </w:rPr>
        <w:t>diente</w:t>
      </w:r>
      <w:proofErr w:type="spellEnd"/>
      <w:r w:rsidRPr="004F3129">
        <w:rPr>
          <w:color w:val="222222"/>
        </w:rPr>
        <w:t xml:space="preserve">! </w:t>
      </w:r>
      <w:proofErr w:type="spellStart"/>
      <w:r w:rsidRPr="004F3129">
        <w:rPr>
          <w:color w:val="222222"/>
        </w:rPr>
        <w:t>Exprima</w:t>
      </w:r>
      <w:proofErr w:type="spellEnd"/>
      <w:r w:rsidRPr="004F3129">
        <w:rPr>
          <w:color w:val="222222"/>
        </w:rPr>
        <w:t xml:space="preserve"> la pasta de </w:t>
      </w:r>
      <w:proofErr w:type="spellStart"/>
      <w:r w:rsidRPr="004F3129">
        <w:rPr>
          <w:color w:val="222222"/>
        </w:rPr>
        <w:t>dientes</w:t>
      </w:r>
      <w:proofErr w:type="spellEnd"/>
      <w:r w:rsidRPr="004F3129">
        <w:rPr>
          <w:color w:val="222222"/>
        </w:rPr>
        <w:t xml:space="preserve"> del </w:t>
      </w:r>
      <w:proofErr w:type="spellStart"/>
      <w:r w:rsidRPr="004F3129">
        <w:rPr>
          <w:color w:val="222222"/>
        </w:rPr>
        <w:t>tamaño</w:t>
      </w:r>
      <w:proofErr w:type="spellEnd"/>
      <w:r w:rsidRPr="004F3129">
        <w:rPr>
          <w:color w:val="222222"/>
        </w:rPr>
        <w:t xml:space="preserve"> de un </w:t>
      </w:r>
      <w:proofErr w:type="spellStart"/>
      <w:r w:rsidRPr="004F3129">
        <w:rPr>
          <w:color w:val="222222"/>
        </w:rPr>
        <w:t>grano</w:t>
      </w:r>
      <w:proofErr w:type="spellEnd"/>
      <w:r w:rsidRPr="004F3129">
        <w:rPr>
          <w:color w:val="222222"/>
        </w:rPr>
        <w:t xml:space="preserve"> de arroz hasta que </w:t>
      </w:r>
      <w:proofErr w:type="spellStart"/>
      <w:r w:rsidRPr="004F3129">
        <w:rPr>
          <w:color w:val="222222"/>
        </w:rPr>
        <w:t>tengan</w:t>
      </w:r>
      <w:proofErr w:type="spellEnd"/>
      <w:r w:rsidRPr="004F3129">
        <w:rPr>
          <w:color w:val="222222"/>
        </w:rPr>
        <w:t xml:space="preserve"> 3 </w:t>
      </w:r>
      <w:proofErr w:type="spellStart"/>
      <w:r w:rsidRPr="004F3129">
        <w:rPr>
          <w:color w:val="222222"/>
        </w:rPr>
        <w:t>años</w:t>
      </w:r>
      <w:proofErr w:type="spellEnd"/>
      <w:r w:rsidRPr="004F3129">
        <w:rPr>
          <w:color w:val="222222"/>
        </w:rPr>
        <w:t xml:space="preserve">, </w:t>
      </w:r>
      <w:proofErr w:type="spellStart"/>
      <w:r w:rsidRPr="004F3129">
        <w:rPr>
          <w:color w:val="222222"/>
        </w:rPr>
        <w:t>luego</w:t>
      </w:r>
      <w:proofErr w:type="spellEnd"/>
      <w:r w:rsidRPr="004F3129">
        <w:rPr>
          <w:color w:val="222222"/>
        </w:rPr>
        <w:t xml:space="preserve"> </w:t>
      </w:r>
      <w:proofErr w:type="spellStart"/>
      <w:r w:rsidRPr="004F3129">
        <w:rPr>
          <w:color w:val="222222"/>
        </w:rPr>
        <w:t>auméntelo</w:t>
      </w:r>
      <w:proofErr w:type="spellEnd"/>
      <w:r w:rsidRPr="004F3129">
        <w:rPr>
          <w:color w:val="222222"/>
        </w:rPr>
        <w:t xml:space="preserve"> al </w:t>
      </w:r>
      <w:proofErr w:type="spellStart"/>
      <w:r w:rsidRPr="004F3129">
        <w:rPr>
          <w:color w:val="222222"/>
        </w:rPr>
        <w:t>tamaño</w:t>
      </w:r>
      <w:proofErr w:type="spellEnd"/>
      <w:r w:rsidRPr="004F3129">
        <w:rPr>
          <w:color w:val="222222"/>
        </w:rPr>
        <w:t xml:space="preserve"> de un </w:t>
      </w:r>
      <w:proofErr w:type="spellStart"/>
      <w:r w:rsidRPr="004F3129">
        <w:rPr>
          <w:color w:val="222222"/>
        </w:rPr>
        <w:t>chícharo</w:t>
      </w:r>
      <w:proofErr w:type="spellEnd"/>
      <w:r w:rsidRPr="004F3129">
        <w:rPr>
          <w:color w:val="222222"/>
        </w:rPr>
        <w:t>. ¡</w:t>
      </w:r>
      <w:proofErr w:type="spellStart"/>
      <w:r w:rsidRPr="004F3129">
        <w:rPr>
          <w:color w:val="222222"/>
        </w:rPr>
        <w:t>Cepille</w:t>
      </w:r>
      <w:proofErr w:type="spellEnd"/>
      <w:r w:rsidRPr="004F3129">
        <w:rPr>
          <w:color w:val="222222"/>
        </w:rPr>
        <w:t xml:space="preserve"> </w:t>
      </w:r>
      <w:proofErr w:type="spellStart"/>
      <w:r w:rsidRPr="004F3129">
        <w:rPr>
          <w:color w:val="222222"/>
        </w:rPr>
        <w:t>durante</w:t>
      </w:r>
      <w:proofErr w:type="spellEnd"/>
      <w:r w:rsidRPr="004F3129">
        <w:rPr>
          <w:color w:val="222222"/>
        </w:rPr>
        <w:t xml:space="preserve"> 2 </w:t>
      </w:r>
      <w:proofErr w:type="spellStart"/>
      <w:r w:rsidRPr="004F3129">
        <w:rPr>
          <w:color w:val="222222"/>
        </w:rPr>
        <w:t>minutos</w:t>
      </w:r>
      <w:proofErr w:type="spellEnd"/>
      <w:r w:rsidRPr="004F3129">
        <w:rPr>
          <w:color w:val="222222"/>
        </w:rPr>
        <w:t xml:space="preserve">, </w:t>
      </w:r>
      <w:proofErr w:type="spellStart"/>
      <w:r w:rsidRPr="004F3129">
        <w:rPr>
          <w:color w:val="222222"/>
        </w:rPr>
        <w:t>luego</w:t>
      </w:r>
      <w:proofErr w:type="spellEnd"/>
      <w:r w:rsidRPr="004F3129">
        <w:rPr>
          <w:color w:val="222222"/>
        </w:rPr>
        <w:t xml:space="preserve"> </w:t>
      </w:r>
      <w:proofErr w:type="spellStart"/>
      <w:r w:rsidRPr="004F3129">
        <w:rPr>
          <w:color w:val="222222"/>
        </w:rPr>
        <w:t>escúpalo</w:t>
      </w:r>
      <w:proofErr w:type="spellEnd"/>
      <w:r w:rsidRPr="004F3129">
        <w:rPr>
          <w:color w:val="222222"/>
        </w:rPr>
        <w:t xml:space="preserve">, no </w:t>
      </w:r>
      <w:proofErr w:type="spellStart"/>
      <w:r w:rsidRPr="004F3129">
        <w:rPr>
          <w:color w:val="222222"/>
        </w:rPr>
        <w:t>enjuague</w:t>
      </w:r>
      <w:proofErr w:type="spellEnd"/>
      <w:r w:rsidRPr="004F3129">
        <w:rPr>
          <w:color w:val="222222"/>
        </w:rPr>
        <w:t xml:space="preserve"> y observe </w:t>
      </w:r>
      <w:proofErr w:type="spellStart"/>
      <w:r w:rsidRPr="004F3129">
        <w:rPr>
          <w:color w:val="222222"/>
        </w:rPr>
        <w:t>cómo</w:t>
      </w:r>
      <w:proofErr w:type="spellEnd"/>
      <w:r w:rsidRPr="004F3129">
        <w:rPr>
          <w:color w:val="222222"/>
        </w:rPr>
        <w:t xml:space="preserve"> </w:t>
      </w:r>
      <w:proofErr w:type="spellStart"/>
      <w:r w:rsidRPr="004F3129">
        <w:rPr>
          <w:color w:val="222222"/>
        </w:rPr>
        <w:t>brilla</w:t>
      </w:r>
      <w:proofErr w:type="spellEnd"/>
      <w:r w:rsidRPr="004F3129">
        <w:rPr>
          <w:color w:val="222222"/>
        </w:rPr>
        <w:t xml:space="preserve"> la </w:t>
      </w:r>
      <w:proofErr w:type="spellStart"/>
      <w:r w:rsidRPr="004F3129">
        <w:rPr>
          <w:color w:val="222222"/>
        </w:rPr>
        <w:t>sonrisa</w:t>
      </w:r>
      <w:proofErr w:type="spellEnd"/>
      <w:r w:rsidRPr="004F3129">
        <w:rPr>
          <w:color w:val="222222"/>
        </w:rPr>
        <w:t xml:space="preserve"> de </w:t>
      </w:r>
      <w:proofErr w:type="spellStart"/>
      <w:r w:rsidRPr="004F3129">
        <w:rPr>
          <w:color w:val="222222"/>
        </w:rPr>
        <w:t>su</w:t>
      </w:r>
      <w:proofErr w:type="spellEnd"/>
      <w:r w:rsidRPr="004F3129">
        <w:rPr>
          <w:color w:val="222222"/>
        </w:rPr>
        <w:t xml:space="preserve"> </w:t>
      </w:r>
      <w:proofErr w:type="spellStart"/>
      <w:r w:rsidRPr="004F3129">
        <w:rPr>
          <w:color w:val="222222"/>
        </w:rPr>
        <w:t>hijo</w:t>
      </w:r>
      <w:proofErr w:type="spellEnd"/>
      <w:r w:rsidRPr="004F3129">
        <w:rPr>
          <w:color w:val="222222"/>
        </w:rPr>
        <w:t xml:space="preserve">! Para </w:t>
      </w:r>
      <w:proofErr w:type="spellStart"/>
      <w:r w:rsidRPr="004F3129">
        <w:rPr>
          <w:color w:val="222222"/>
        </w:rPr>
        <w:t>encontrar</w:t>
      </w:r>
      <w:proofErr w:type="spellEnd"/>
      <w:r w:rsidRPr="004F3129">
        <w:rPr>
          <w:color w:val="222222"/>
        </w:rPr>
        <w:t xml:space="preserve"> un </w:t>
      </w:r>
      <w:proofErr w:type="spellStart"/>
      <w:r w:rsidRPr="004F3129">
        <w:rPr>
          <w:color w:val="222222"/>
        </w:rPr>
        <w:t>proveedor</w:t>
      </w:r>
      <w:proofErr w:type="spellEnd"/>
      <w:r w:rsidRPr="004F3129">
        <w:rPr>
          <w:color w:val="222222"/>
        </w:rPr>
        <w:t xml:space="preserve"> dental, </w:t>
      </w:r>
      <w:proofErr w:type="spellStart"/>
      <w:r w:rsidRPr="004F3129">
        <w:rPr>
          <w:color w:val="222222"/>
        </w:rPr>
        <w:t>vaya</w:t>
      </w:r>
      <w:proofErr w:type="spellEnd"/>
      <w:r w:rsidRPr="004F3129">
        <w:rPr>
          <w:color w:val="222222"/>
        </w:rPr>
        <w:t xml:space="preserve"> a la </w:t>
      </w:r>
      <w:proofErr w:type="spellStart"/>
      <w:r w:rsidRPr="004F3129">
        <w:rPr>
          <w:color w:val="222222"/>
        </w:rPr>
        <w:t>página</w:t>
      </w:r>
      <w:proofErr w:type="spellEnd"/>
      <w:r w:rsidRPr="004F3129">
        <w:rPr>
          <w:color w:val="222222"/>
        </w:rPr>
        <w:t xml:space="preserve"> web de Health Plan of San Mateo Dental o </w:t>
      </w:r>
      <w:proofErr w:type="spellStart"/>
      <w:r w:rsidRPr="004F3129">
        <w:rPr>
          <w:color w:val="222222"/>
        </w:rPr>
        <w:t>comuníquese</w:t>
      </w:r>
      <w:proofErr w:type="spellEnd"/>
      <w:r w:rsidRPr="004F3129">
        <w:rPr>
          <w:color w:val="222222"/>
        </w:rPr>
        <w:t xml:space="preserve"> con </w:t>
      </w:r>
      <w:proofErr w:type="spellStart"/>
      <w:r w:rsidRPr="004F3129">
        <w:rPr>
          <w:color w:val="222222"/>
        </w:rPr>
        <w:t>Servicios</w:t>
      </w:r>
      <w:proofErr w:type="spellEnd"/>
      <w:r w:rsidRPr="004F3129">
        <w:rPr>
          <w:color w:val="222222"/>
        </w:rPr>
        <w:t xml:space="preserve"> </w:t>
      </w:r>
      <w:proofErr w:type="spellStart"/>
      <w:r w:rsidRPr="004F3129">
        <w:rPr>
          <w:color w:val="222222"/>
        </w:rPr>
        <w:t>Dentales</w:t>
      </w:r>
      <w:proofErr w:type="spellEnd"/>
      <w:r w:rsidRPr="004F3129">
        <w:rPr>
          <w:color w:val="222222"/>
        </w:rPr>
        <w:t xml:space="preserve"> Para </w:t>
      </w:r>
      <w:proofErr w:type="spellStart"/>
      <w:r w:rsidRPr="004F3129">
        <w:rPr>
          <w:color w:val="222222"/>
        </w:rPr>
        <w:t>Miembros</w:t>
      </w:r>
      <w:proofErr w:type="spellEnd"/>
      <w:r w:rsidRPr="004F3129">
        <w:rPr>
          <w:color w:val="222222"/>
        </w:rPr>
        <w:t xml:space="preserve"> de HPSM </w:t>
      </w:r>
      <w:proofErr w:type="spellStart"/>
      <w:r w:rsidRPr="004F3129">
        <w:rPr>
          <w:color w:val="222222"/>
        </w:rPr>
        <w:t>por</w:t>
      </w:r>
      <w:proofErr w:type="spellEnd"/>
      <w:r w:rsidRPr="004F3129">
        <w:rPr>
          <w:color w:val="222222"/>
        </w:rPr>
        <w:t xml:space="preserve"> </w:t>
      </w:r>
      <w:proofErr w:type="spellStart"/>
      <w:r w:rsidRPr="004F3129">
        <w:rPr>
          <w:color w:val="222222"/>
        </w:rPr>
        <w:t>teléfono</w:t>
      </w:r>
      <w:proofErr w:type="spellEnd"/>
      <w:r w:rsidRPr="004F3129">
        <w:rPr>
          <w:color w:val="222222"/>
        </w:rPr>
        <w:t xml:space="preserve"> al: 1-800-750-4776.</w:t>
      </w:r>
      <w:r>
        <w:rPr>
          <w:color w:val="222222"/>
        </w:rPr>
        <w:t xml:space="preserve"> </w:t>
      </w:r>
      <w:hyperlink r:id="rId45" w:history="1">
        <w:r w:rsidRPr="000A3561">
          <w:rPr>
            <w:rStyle w:val="Hyperlink"/>
            <w:sz w:val="24"/>
            <w:szCs w:val="24"/>
          </w:rPr>
          <w:t>https://www.hpsm.org/member/hpsm-dental</w:t>
        </w:r>
      </w:hyperlink>
      <w:r>
        <w:rPr>
          <w:sz w:val="24"/>
          <w:szCs w:val="24"/>
        </w:rPr>
        <w:t xml:space="preserve"> </w:t>
      </w:r>
    </w:p>
    <w:p w14:paraId="63027508" w14:textId="77777777" w:rsidR="004F3129" w:rsidRPr="004F3129" w:rsidRDefault="004F3129" w:rsidP="004F3129">
      <w:pPr>
        <w:widowControl w:val="0"/>
        <w:pBdr>
          <w:top w:val="nil"/>
          <w:left w:val="nil"/>
          <w:bottom w:val="nil"/>
          <w:right w:val="nil"/>
          <w:between w:val="nil"/>
        </w:pBdr>
        <w:spacing w:before="299" w:line="240" w:lineRule="auto"/>
        <w:ind w:left="360"/>
        <w:rPr>
          <w:rFonts w:ascii="Calibri" w:eastAsia="Calibri" w:hAnsi="Calibri" w:cs="Calibri"/>
          <w:b/>
          <w:color w:val="000000"/>
          <w:sz w:val="24"/>
          <w:szCs w:val="24"/>
        </w:rPr>
      </w:pPr>
      <w:proofErr w:type="spellStart"/>
      <w:r w:rsidRPr="004F3129">
        <w:rPr>
          <w:rFonts w:ascii="Calibri" w:eastAsia="Calibri" w:hAnsi="Calibri" w:cs="Calibri"/>
          <w:b/>
          <w:color w:val="000000"/>
          <w:sz w:val="24"/>
          <w:szCs w:val="24"/>
        </w:rPr>
        <w:t>Utilicé</w:t>
      </w:r>
      <w:proofErr w:type="spellEnd"/>
      <w:r w:rsidRPr="004F3129">
        <w:rPr>
          <w:rFonts w:ascii="Calibri" w:eastAsia="Calibri" w:hAnsi="Calibri" w:cs="Calibri"/>
          <w:b/>
          <w:color w:val="000000"/>
          <w:sz w:val="24"/>
          <w:szCs w:val="24"/>
        </w:rPr>
        <w:t xml:space="preserve"> las </w:t>
      </w:r>
      <w:proofErr w:type="spellStart"/>
      <w:r w:rsidRPr="004F3129">
        <w:rPr>
          <w:rFonts w:ascii="Calibri" w:eastAsia="Calibri" w:hAnsi="Calibri" w:cs="Calibri"/>
          <w:b/>
          <w:color w:val="000000"/>
          <w:sz w:val="24"/>
          <w:szCs w:val="24"/>
        </w:rPr>
        <w:t>etiquetas</w:t>
      </w:r>
      <w:proofErr w:type="spellEnd"/>
      <w:r w:rsidRPr="004F3129">
        <w:rPr>
          <w:rFonts w:ascii="Calibri" w:eastAsia="Calibri" w:hAnsi="Calibri" w:cs="Calibri"/>
          <w:b/>
          <w:color w:val="000000"/>
          <w:sz w:val="24"/>
          <w:szCs w:val="24"/>
        </w:rPr>
        <w:t>: #SonrieCondadodeSanMateo #NCDHM</w:t>
      </w:r>
    </w:p>
    <w:p w14:paraId="096CD628" w14:textId="77777777" w:rsidR="004F3129" w:rsidRPr="004F3129" w:rsidRDefault="004F3129" w:rsidP="004F3129">
      <w:pPr>
        <w:ind w:left="360"/>
        <w:rPr>
          <w:sz w:val="24"/>
          <w:szCs w:val="24"/>
        </w:rPr>
      </w:pPr>
    </w:p>
    <w:p w14:paraId="6D4760C5" w14:textId="77777777" w:rsidR="00BF78E1" w:rsidRDefault="00BF78E1" w:rsidP="00407F73">
      <w:pPr>
        <w:pBdr>
          <w:bottom w:val="single" w:sz="6" w:space="1" w:color="auto"/>
        </w:pBdr>
        <w:rPr>
          <w:b/>
          <w:bCs/>
          <w:sz w:val="24"/>
          <w:szCs w:val="24"/>
        </w:rPr>
      </w:pPr>
    </w:p>
    <w:p w14:paraId="36FECA1D" w14:textId="619D71D4" w:rsidR="005D7148" w:rsidRDefault="00362DE0" w:rsidP="00407F73">
      <w:pPr>
        <w:rPr>
          <w:sz w:val="28"/>
          <w:szCs w:val="28"/>
        </w:rPr>
      </w:pPr>
      <w:r>
        <w:rPr>
          <w:b/>
          <w:bCs/>
          <w:sz w:val="28"/>
          <w:szCs w:val="28"/>
        </w:rPr>
        <w:t>National Children’s Dental Health Month dental h</w:t>
      </w:r>
      <w:r w:rsidR="00AA6A8E">
        <w:rPr>
          <w:b/>
          <w:bCs/>
          <w:sz w:val="28"/>
          <w:szCs w:val="28"/>
        </w:rPr>
        <w:t>ealth l</w:t>
      </w:r>
      <w:r w:rsidR="00435153" w:rsidRPr="00435153">
        <w:rPr>
          <w:b/>
          <w:bCs/>
          <w:sz w:val="28"/>
          <w:szCs w:val="28"/>
        </w:rPr>
        <w:t>esson plans for educators</w:t>
      </w:r>
      <w:r w:rsidR="005D7148">
        <w:rPr>
          <w:b/>
          <w:bCs/>
          <w:sz w:val="28"/>
          <w:szCs w:val="28"/>
        </w:rPr>
        <w:t xml:space="preserve"> (grades K-5)</w:t>
      </w:r>
      <w:r w:rsidR="00AA6A8E">
        <w:rPr>
          <w:b/>
          <w:bCs/>
          <w:sz w:val="28"/>
          <w:szCs w:val="28"/>
        </w:rPr>
        <w:t xml:space="preserve"> </w:t>
      </w:r>
      <w:r w:rsidR="005D7148">
        <w:rPr>
          <w:b/>
          <w:bCs/>
          <w:sz w:val="28"/>
          <w:szCs w:val="28"/>
        </w:rPr>
        <w:t>and resources for parents, in English and Spanish:</w:t>
      </w:r>
    </w:p>
    <w:p w14:paraId="4ECFA975" w14:textId="627245B7" w:rsidR="005D7148" w:rsidRPr="00E66760" w:rsidRDefault="005D7148" w:rsidP="00407F73">
      <w:pPr>
        <w:rPr>
          <w:sz w:val="24"/>
          <w:szCs w:val="24"/>
        </w:rPr>
      </w:pPr>
      <w:r w:rsidRPr="00E66760">
        <w:rPr>
          <w:sz w:val="24"/>
          <w:szCs w:val="24"/>
        </w:rPr>
        <w:t>Go this link to access downloadable</w:t>
      </w:r>
      <w:r w:rsidRPr="009A43FE">
        <w:rPr>
          <w:b/>
          <w:bCs/>
          <w:sz w:val="24"/>
          <w:szCs w:val="24"/>
        </w:rPr>
        <w:t xml:space="preserve"> lesson plans</w:t>
      </w:r>
      <w:r w:rsidR="009A43FE">
        <w:rPr>
          <w:b/>
          <w:bCs/>
          <w:sz w:val="24"/>
          <w:szCs w:val="24"/>
        </w:rPr>
        <w:t xml:space="preserve"> for K-5 grades</w:t>
      </w:r>
      <w:r w:rsidRPr="009A43FE">
        <w:rPr>
          <w:b/>
          <w:bCs/>
          <w:sz w:val="24"/>
          <w:szCs w:val="24"/>
        </w:rPr>
        <w:t xml:space="preserve"> and</w:t>
      </w:r>
      <w:r w:rsidR="009A43FE">
        <w:rPr>
          <w:b/>
          <w:bCs/>
          <w:sz w:val="24"/>
          <w:szCs w:val="24"/>
        </w:rPr>
        <w:t xml:space="preserve"> parent</w:t>
      </w:r>
      <w:r w:rsidRPr="009A43FE">
        <w:rPr>
          <w:b/>
          <w:bCs/>
          <w:sz w:val="24"/>
          <w:szCs w:val="24"/>
        </w:rPr>
        <w:t xml:space="preserve"> resources</w:t>
      </w:r>
      <w:r w:rsidR="009A43FE">
        <w:rPr>
          <w:b/>
          <w:bCs/>
          <w:sz w:val="24"/>
          <w:szCs w:val="24"/>
        </w:rPr>
        <w:t xml:space="preserve"> here</w:t>
      </w:r>
      <w:r w:rsidRPr="009A43FE">
        <w:rPr>
          <w:b/>
          <w:bCs/>
          <w:sz w:val="24"/>
          <w:szCs w:val="24"/>
        </w:rPr>
        <w:t xml:space="preserve">: </w:t>
      </w:r>
      <w:hyperlink r:id="rId46" w:anchor="education_packages" w:history="1">
        <w:r w:rsidRPr="00E66760">
          <w:rPr>
            <w:rStyle w:val="Hyperlink"/>
            <w:sz w:val="24"/>
            <w:szCs w:val="24"/>
          </w:rPr>
          <w:t>https://smilecalifornia.org/partners-and-providers/#education_packages</w:t>
        </w:r>
      </w:hyperlink>
    </w:p>
    <w:p w14:paraId="77810212" w14:textId="17BF5F39" w:rsidR="005D7148" w:rsidRDefault="00455811" w:rsidP="00407F73">
      <w:pPr>
        <w:rPr>
          <w:sz w:val="24"/>
          <w:szCs w:val="24"/>
        </w:rPr>
      </w:pPr>
      <w:r>
        <w:rPr>
          <w:sz w:val="24"/>
          <w:szCs w:val="24"/>
        </w:rPr>
        <w:t xml:space="preserve">A </w:t>
      </w:r>
      <w:r>
        <w:rPr>
          <w:b/>
          <w:bCs/>
          <w:sz w:val="24"/>
          <w:szCs w:val="24"/>
        </w:rPr>
        <w:t xml:space="preserve">tooth brushing calendar in English and Spanish </w:t>
      </w:r>
      <w:r>
        <w:rPr>
          <w:sz w:val="24"/>
          <w:szCs w:val="24"/>
        </w:rPr>
        <w:t>is available at the above link:</w:t>
      </w:r>
    </w:p>
    <w:p w14:paraId="3CB5CE8E" w14:textId="3298A1C3" w:rsidR="00F749FD" w:rsidRPr="00E66760" w:rsidRDefault="003019FD" w:rsidP="00407F73">
      <w:pPr>
        <w:rPr>
          <w:sz w:val="24"/>
          <w:szCs w:val="24"/>
        </w:rPr>
      </w:pPr>
      <w:r>
        <w:rPr>
          <w:noProof/>
        </w:rPr>
        <w:drawing>
          <wp:inline distT="0" distB="0" distL="0" distR="0" wp14:anchorId="316194C2" wp14:editId="32BF8326">
            <wp:extent cx="2878497" cy="233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3635" t="16010" r="25793" b="11111"/>
                    <a:stretch/>
                  </pic:blipFill>
                  <pic:spPr bwMode="auto">
                    <a:xfrm>
                      <a:off x="0" y="0"/>
                      <a:ext cx="2883021" cy="2337068"/>
                    </a:xfrm>
                    <a:prstGeom prst="rect">
                      <a:avLst/>
                    </a:prstGeom>
                    <a:ln>
                      <a:noFill/>
                    </a:ln>
                    <a:extLst>
                      <a:ext uri="{53640926-AAD7-44D8-BBD7-CCE9431645EC}">
                        <a14:shadowObscured xmlns:a14="http://schemas.microsoft.com/office/drawing/2010/main"/>
                      </a:ext>
                    </a:extLst>
                  </pic:spPr>
                </pic:pic>
              </a:graphicData>
            </a:graphic>
          </wp:inline>
        </w:drawing>
      </w:r>
      <w:r w:rsidR="00980122">
        <w:rPr>
          <w:noProof/>
        </w:rPr>
        <w:drawing>
          <wp:inline distT="0" distB="0" distL="0" distR="0" wp14:anchorId="248282A5" wp14:editId="185F9B96">
            <wp:extent cx="2962275" cy="2333914"/>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2756" t="15100" r="24359" b="10826"/>
                    <a:stretch/>
                  </pic:blipFill>
                  <pic:spPr bwMode="auto">
                    <a:xfrm>
                      <a:off x="0" y="0"/>
                      <a:ext cx="2970350" cy="2340276"/>
                    </a:xfrm>
                    <a:prstGeom prst="rect">
                      <a:avLst/>
                    </a:prstGeom>
                    <a:ln>
                      <a:noFill/>
                    </a:ln>
                    <a:extLst>
                      <a:ext uri="{53640926-AAD7-44D8-BBD7-CCE9431645EC}">
                        <a14:shadowObscured xmlns:a14="http://schemas.microsoft.com/office/drawing/2010/main"/>
                      </a:ext>
                    </a:extLst>
                  </pic:spPr>
                </pic:pic>
              </a:graphicData>
            </a:graphic>
          </wp:inline>
        </w:drawing>
      </w:r>
    </w:p>
    <w:p w14:paraId="0EC4EE4A" w14:textId="57BDD70D" w:rsidR="002F79E8" w:rsidRDefault="002F79E8" w:rsidP="00407F73">
      <w:pPr>
        <w:rPr>
          <w:sz w:val="24"/>
          <w:szCs w:val="24"/>
        </w:rPr>
      </w:pPr>
      <w:r>
        <w:rPr>
          <w:b/>
          <w:bCs/>
          <w:sz w:val="24"/>
          <w:szCs w:val="24"/>
        </w:rPr>
        <w:t>Lesson plan text option- English:</w:t>
      </w:r>
    </w:p>
    <w:p w14:paraId="0C93929E" w14:textId="45649AE9" w:rsidR="002F79E8" w:rsidRPr="000E3D57" w:rsidRDefault="002F79E8" w:rsidP="00407F73">
      <w:pPr>
        <w:rPr>
          <w:sz w:val="24"/>
          <w:szCs w:val="24"/>
        </w:rPr>
      </w:pPr>
      <w:r>
        <w:rPr>
          <w:sz w:val="24"/>
          <w:szCs w:val="24"/>
        </w:rPr>
        <w:t xml:space="preserve">Teachers and parents can download dental health month lesson plans and other resources for grades K-5 </w:t>
      </w:r>
      <w:hyperlink r:id="rId49" w:anchor="education_packages" w:history="1">
        <w:r w:rsidRPr="000E3D57">
          <w:rPr>
            <w:rStyle w:val="Hyperlink"/>
            <w:sz w:val="24"/>
            <w:szCs w:val="24"/>
          </w:rPr>
          <w:t>here!</w:t>
        </w:r>
      </w:hyperlink>
    </w:p>
    <w:p w14:paraId="514563E0" w14:textId="33F657D0" w:rsidR="00E66760" w:rsidRDefault="00240049" w:rsidP="00407F73">
      <w:pPr>
        <w:rPr>
          <w:sz w:val="24"/>
          <w:szCs w:val="24"/>
        </w:rPr>
      </w:pPr>
      <w:r>
        <w:rPr>
          <w:b/>
          <w:bCs/>
          <w:sz w:val="24"/>
          <w:szCs w:val="24"/>
        </w:rPr>
        <w:t>Toothbrush calendar t</w:t>
      </w:r>
      <w:r w:rsidR="00092A20">
        <w:rPr>
          <w:b/>
          <w:bCs/>
          <w:sz w:val="24"/>
          <w:szCs w:val="24"/>
        </w:rPr>
        <w:t>ext options- English:</w:t>
      </w:r>
    </w:p>
    <w:p w14:paraId="6CEE524E" w14:textId="7F6DD271" w:rsidR="00092A20" w:rsidRDefault="00092A20" w:rsidP="00407F73">
      <w:pPr>
        <w:rPr>
          <w:sz w:val="24"/>
          <w:szCs w:val="24"/>
        </w:rPr>
      </w:pPr>
      <w:r>
        <w:rPr>
          <w:sz w:val="24"/>
          <w:szCs w:val="24"/>
        </w:rPr>
        <w:t>Download a b</w:t>
      </w:r>
      <w:r w:rsidR="00432D82">
        <w:rPr>
          <w:sz w:val="24"/>
          <w:szCs w:val="24"/>
        </w:rPr>
        <w:t>rushing and flossing calendar t</w:t>
      </w:r>
      <w:r w:rsidR="00E55951">
        <w:rPr>
          <w:sz w:val="24"/>
          <w:szCs w:val="24"/>
        </w:rPr>
        <w:t xml:space="preserve">o make sure you’re brushing twice a day and flossing daily </w:t>
      </w:r>
      <w:hyperlink r:id="rId50" w:history="1">
        <w:r w:rsidR="00E55951" w:rsidRPr="00EA3766">
          <w:rPr>
            <w:rStyle w:val="Hyperlink"/>
            <w:sz w:val="24"/>
            <w:szCs w:val="24"/>
          </w:rPr>
          <w:t>her</w:t>
        </w:r>
        <w:r w:rsidR="00EA3766" w:rsidRPr="00EA3766">
          <w:rPr>
            <w:rStyle w:val="Hyperlink"/>
            <w:sz w:val="24"/>
            <w:szCs w:val="24"/>
          </w:rPr>
          <w:t>e</w:t>
        </w:r>
      </w:hyperlink>
    </w:p>
    <w:p w14:paraId="01676AC3" w14:textId="1496373B" w:rsidR="00EA3766" w:rsidRDefault="00EA3766" w:rsidP="00407F73">
      <w:pPr>
        <w:rPr>
          <w:b/>
          <w:bCs/>
          <w:sz w:val="24"/>
          <w:szCs w:val="24"/>
        </w:rPr>
      </w:pPr>
      <w:r>
        <w:rPr>
          <w:b/>
          <w:bCs/>
          <w:sz w:val="24"/>
          <w:szCs w:val="24"/>
        </w:rPr>
        <w:t>Text options- Spanish:</w:t>
      </w:r>
    </w:p>
    <w:p w14:paraId="61D187DB" w14:textId="6ADD6102" w:rsidR="00EA3766" w:rsidRDefault="00C02025">
      <w:pPr>
        <w:rPr>
          <w:sz w:val="24"/>
          <w:szCs w:val="24"/>
        </w:rPr>
      </w:pPr>
      <w:r w:rsidRPr="00C02025">
        <w:rPr>
          <w:sz w:val="24"/>
          <w:szCs w:val="24"/>
        </w:rPr>
        <w:t xml:space="preserve">Descargue un calendario de cepillado y uso de hilo dental para asegurarse de cepillarse los dientes dos veces al día y usar hilo dental todos los días </w:t>
      </w:r>
      <w:hyperlink r:id="rId51" w:history="1">
        <w:r w:rsidRPr="00C02025">
          <w:rPr>
            <w:rStyle w:val="Hyperlink"/>
            <w:sz w:val="24"/>
            <w:szCs w:val="24"/>
          </w:rPr>
          <w:t>aquí</w:t>
        </w:r>
      </w:hyperlink>
    </w:p>
    <w:p w14:paraId="7B0BF3D5" w14:textId="77777777" w:rsidR="00EA3766" w:rsidRPr="00EA3766" w:rsidRDefault="00EA3766" w:rsidP="00407F73">
      <w:pPr>
        <w:rPr>
          <w:sz w:val="24"/>
          <w:szCs w:val="24"/>
        </w:rPr>
      </w:pPr>
    </w:p>
    <w:p w14:paraId="5A8F41A2" w14:textId="77777777" w:rsidR="00AA6A8E" w:rsidRPr="00435153" w:rsidRDefault="00AA6A8E" w:rsidP="00407F73">
      <w:pPr>
        <w:rPr>
          <w:b/>
          <w:bCs/>
          <w:sz w:val="28"/>
          <w:szCs w:val="28"/>
        </w:rPr>
      </w:pPr>
    </w:p>
    <w:sectPr w:rsidR="00AA6A8E" w:rsidRPr="00435153">
      <w:headerReference w:type="default" r:id="rId52"/>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3D523" w14:textId="77777777" w:rsidR="0060317A" w:rsidRDefault="0060317A" w:rsidP="001B4AD6">
      <w:pPr>
        <w:spacing w:after="0" w:line="240" w:lineRule="auto"/>
      </w:pPr>
      <w:r>
        <w:separator/>
      </w:r>
    </w:p>
  </w:endnote>
  <w:endnote w:type="continuationSeparator" w:id="0">
    <w:p w14:paraId="4BDEDBA3" w14:textId="77777777" w:rsidR="0060317A" w:rsidRDefault="0060317A" w:rsidP="001B4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263206"/>
      <w:docPartObj>
        <w:docPartGallery w:val="Page Numbers (Bottom of Page)"/>
        <w:docPartUnique/>
      </w:docPartObj>
    </w:sdtPr>
    <w:sdtEndPr>
      <w:rPr>
        <w:noProof/>
      </w:rPr>
    </w:sdtEndPr>
    <w:sdtContent>
      <w:p w14:paraId="7D403249" w14:textId="07598496" w:rsidR="002D374E" w:rsidRDefault="002D37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8B8385" w14:textId="77777777" w:rsidR="001B4AD6" w:rsidRDefault="001B4A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6686F" w14:textId="77777777" w:rsidR="0060317A" w:rsidRDefault="0060317A" w:rsidP="001B4AD6">
      <w:pPr>
        <w:spacing w:after="0" w:line="240" w:lineRule="auto"/>
      </w:pPr>
      <w:r>
        <w:separator/>
      </w:r>
    </w:p>
  </w:footnote>
  <w:footnote w:type="continuationSeparator" w:id="0">
    <w:p w14:paraId="516C2F4E" w14:textId="77777777" w:rsidR="0060317A" w:rsidRDefault="0060317A" w:rsidP="001B4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2D6D8" w14:textId="3410AE08" w:rsidR="008D1F10" w:rsidRDefault="008D1F10">
    <w:pPr>
      <w:pStyle w:val="Header"/>
    </w:pPr>
    <w:r>
      <w:rPr>
        <w:noProof/>
      </w:rPr>
      <w:drawing>
        <wp:inline distT="0" distB="0" distL="0" distR="0" wp14:anchorId="480C056F" wp14:editId="30FF1253">
          <wp:extent cx="1943100" cy="676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676275"/>
                  </a:xfrm>
                  <a:prstGeom prst="rect">
                    <a:avLst/>
                  </a:prstGeom>
                  <a:noFill/>
                  <a:ln>
                    <a:noFill/>
                  </a:ln>
                </pic:spPr>
              </pic:pic>
            </a:graphicData>
          </a:graphic>
        </wp:inline>
      </w:drawing>
    </w:r>
  </w:p>
  <w:p w14:paraId="2F79F867" w14:textId="77777777" w:rsidR="008D1F10" w:rsidRDefault="008D1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D68BC"/>
    <w:multiLevelType w:val="hybridMultilevel"/>
    <w:tmpl w:val="8446D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0723D3"/>
    <w:multiLevelType w:val="hybridMultilevel"/>
    <w:tmpl w:val="48B0E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602020"/>
    <w:multiLevelType w:val="hybridMultilevel"/>
    <w:tmpl w:val="33E66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152243"/>
    <w:multiLevelType w:val="hybridMultilevel"/>
    <w:tmpl w:val="0264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9C1123"/>
    <w:multiLevelType w:val="hybridMultilevel"/>
    <w:tmpl w:val="22800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A3160C"/>
    <w:multiLevelType w:val="hybridMultilevel"/>
    <w:tmpl w:val="E67E02F0"/>
    <w:lvl w:ilvl="0" w:tplc="04090001">
      <w:start w:val="1"/>
      <w:numFmt w:val="bullet"/>
      <w:lvlText w:val=""/>
      <w:lvlJc w:val="left"/>
      <w:pPr>
        <w:ind w:left="1086" w:hanging="360"/>
      </w:pPr>
      <w:rPr>
        <w:rFonts w:ascii="Symbol" w:hAnsi="Symbo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871"/>
    <w:rsid w:val="00011F32"/>
    <w:rsid w:val="00030E42"/>
    <w:rsid w:val="000500D0"/>
    <w:rsid w:val="00053049"/>
    <w:rsid w:val="00092A20"/>
    <w:rsid w:val="000D661A"/>
    <w:rsid w:val="000E0CC9"/>
    <w:rsid w:val="000E3D57"/>
    <w:rsid w:val="00152125"/>
    <w:rsid w:val="00156640"/>
    <w:rsid w:val="0016065B"/>
    <w:rsid w:val="00164739"/>
    <w:rsid w:val="001B4AD6"/>
    <w:rsid w:val="001E23B3"/>
    <w:rsid w:val="001F35B4"/>
    <w:rsid w:val="001F4CAD"/>
    <w:rsid w:val="001F6E31"/>
    <w:rsid w:val="00200D98"/>
    <w:rsid w:val="002229A0"/>
    <w:rsid w:val="002307DF"/>
    <w:rsid w:val="00240049"/>
    <w:rsid w:val="00241A95"/>
    <w:rsid w:val="002452D6"/>
    <w:rsid w:val="002466D2"/>
    <w:rsid w:val="002556EA"/>
    <w:rsid w:val="00260D2C"/>
    <w:rsid w:val="00275EA2"/>
    <w:rsid w:val="002B1E47"/>
    <w:rsid w:val="002B5A9B"/>
    <w:rsid w:val="002C642F"/>
    <w:rsid w:val="002D374E"/>
    <w:rsid w:val="002E585D"/>
    <w:rsid w:val="002F79E8"/>
    <w:rsid w:val="003019FD"/>
    <w:rsid w:val="003025EC"/>
    <w:rsid w:val="003165C6"/>
    <w:rsid w:val="00323C74"/>
    <w:rsid w:val="00331240"/>
    <w:rsid w:val="00336084"/>
    <w:rsid w:val="00352BD1"/>
    <w:rsid w:val="00362DE0"/>
    <w:rsid w:val="00363696"/>
    <w:rsid w:val="003870CC"/>
    <w:rsid w:val="003B39C9"/>
    <w:rsid w:val="003D7E09"/>
    <w:rsid w:val="00407F73"/>
    <w:rsid w:val="004113E6"/>
    <w:rsid w:val="00432D82"/>
    <w:rsid w:val="00435153"/>
    <w:rsid w:val="00440996"/>
    <w:rsid w:val="0044195C"/>
    <w:rsid w:val="00455251"/>
    <w:rsid w:val="00455811"/>
    <w:rsid w:val="004602C0"/>
    <w:rsid w:val="004613D4"/>
    <w:rsid w:val="00463B47"/>
    <w:rsid w:val="004643FA"/>
    <w:rsid w:val="00474F8C"/>
    <w:rsid w:val="004834F7"/>
    <w:rsid w:val="00485CAF"/>
    <w:rsid w:val="0049250A"/>
    <w:rsid w:val="004B2887"/>
    <w:rsid w:val="004D14E3"/>
    <w:rsid w:val="004F3129"/>
    <w:rsid w:val="00502BAD"/>
    <w:rsid w:val="00505228"/>
    <w:rsid w:val="005148AC"/>
    <w:rsid w:val="00521D1B"/>
    <w:rsid w:val="00523CEF"/>
    <w:rsid w:val="0052769B"/>
    <w:rsid w:val="0053079F"/>
    <w:rsid w:val="00536FDA"/>
    <w:rsid w:val="00591A55"/>
    <w:rsid w:val="0059504A"/>
    <w:rsid w:val="005B0610"/>
    <w:rsid w:val="005C3EBC"/>
    <w:rsid w:val="005D7148"/>
    <w:rsid w:val="005F67EC"/>
    <w:rsid w:val="005F79CE"/>
    <w:rsid w:val="00601C70"/>
    <w:rsid w:val="0060317A"/>
    <w:rsid w:val="00616D70"/>
    <w:rsid w:val="00636F1D"/>
    <w:rsid w:val="00653AE1"/>
    <w:rsid w:val="0065564B"/>
    <w:rsid w:val="006560AB"/>
    <w:rsid w:val="00657F99"/>
    <w:rsid w:val="00671816"/>
    <w:rsid w:val="00676F3F"/>
    <w:rsid w:val="0067700F"/>
    <w:rsid w:val="00684437"/>
    <w:rsid w:val="00692AEE"/>
    <w:rsid w:val="006A1059"/>
    <w:rsid w:val="006B74CD"/>
    <w:rsid w:val="006C55F9"/>
    <w:rsid w:val="006C65E7"/>
    <w:rsid w:val="006D69E7"/>
    <w:rsid w:val="006E7639"/>
    <w:rsid w:val="006F61B3"/>
    <w:rsid w:val="00704106"/>
    <w:rsid w:val="00706BF7"/>
    <w:rsid w:val="007139A7"/>
    <w:rsid w:val="00717A95"/>
    <w:rsid w:val="00773D3F"/>
    <w:rsid w:val="00792488"/>
    <w:rsid w:val="007D00B2"/>
    <w:rsid w:val="007D07B9"/>
    <w:rsid w:val="007F081F"/>
    <w:rsid w:val="007F5D4D"/>
    <w:rsid w:val="00806197"/>
    <w:rsid w:val="008079A0"/>
    <w:rsid w:val="00831AFA"/>
    <w:rsid w:val="00833476"/>
    <w:rsid w:val="00835304"/>
    <w:rsid w:val="00844C20"/>
    <w:rsid w:val="008527DA"/>
    <w:rsid w:val="008769CF"/>
    <w:rsid w:val="008820AC"/>
    <w:rsid w:val="00883871"/>
    <w:rsid w:val="008960FD"/>
    <w:rsid w:val="008A3403"/>
    <w:rsid w:val="008B2279"/>
    <w:rsid w:val="008B3938"/>
    <w:rsid w:val="008C29EE"/>
    <w:rsid w:val="008C3F30"/>
    <w:rsid w:val="008C5D97"/>
    <w:rsid w:val="008C7886"/>
    <w:rsid w:val="008C7CB6"/>
    <w:rsid w:val="008D1F10"/>
    <w:rsid w:val="008E1612"/>
    <w:rsid w:val="008F3C70"/>
    <w:rsid w:val="00900650"/>
    <w:rsid w:val="00902B75"/>
    <w:rsid w:val="00922F76"/>
    <w:rsid w:val="009460F8"/>
    <w:rsid w:val="0096746F"/>
    <w:rsid w:val="00980122"/>
    <w:rsid w:val="00986D63"/>
    <w:rsid w:val="00994632"/>
    <w:rsid w:val="009A2E3A"/>
    <w:rsid w:val="009A43FE"/>
    <w:rsid w:val="009B0435"/>
    <w:rsid w:val="009C381B"/>
    <w:rsid w:val="009D1B3C"/>
    <w:rsid w:val="009D594A"/>
    <w:rsid w:val="009D7D5A"/>
    <w:rsid w:val="00A104F9"/>
    <w:rsid w:val="00A108FA"/>
    <w:rsid w:val="00A12D5F"/>
    <w:rsid w:val="00A4782B"/>
    <w:rsid w:val="00A66945"/>
    <w:rsid w:val="00A66BBC"/>
    <w:rsid w:val="00A732A9"/>
    <w:rsid w:val="00A760BC"/>
    <w:rsid w:val="00A8366A"/>
    <w:rsid w:val="00AA6A8E"/>
    <w:rsid w:val="00AF5C7D"/>
    <w:rsid w:val="00B10006"/>
    <w:rsid w:val="00B13D9D"/>
    <w:rsid w:val="00B218F9"/>
    <w:rsid w:val="00B241C1"/>
    <w:rsid w:val="00B401A0"/>
    <w:rsid w:val="00B50CC1"/>
    <w:rsid w:val="00B672F3"/>
    <w:rsid w:val="00B67B57"/>
    <w:rsid w:val="00B75134"/>
    <w:rsid w:val="00B7563C"/>
    <w:rsid w:val="00B759D0"/>
    <w:rsid w:val="00BA247A"/>
    <w:rsid w:val="00BA27B2"/>
    <w:rsid w:val="00BA7641"/>
    <w:rsid w:val="00BD21A9"/>
    <w:rsid w:val="00BE6258"/>
    <w:rsid w:val="00BF78E1"/>
    <w:rsid w:val="00C02025"/>
    <w:rsid w:val="00C35261"/>
    <w:rsid w:val="00C56252"/>
    <w:rsid w:val="00C56447"/>
    <w:rsid w:val="00C6569E"/>
    <w:rsid w:val="00C75843"/>
    <w:rsid w:val="00C87581"/>
    <w:rsid w:val="00C94D08"/>
    <w:rsid w:val="00C954B3"/>
    <w:rsid w:val="00CA0114"/>
    <w:rsid w:val="00CA0E60"/>
    <w:rsid w:val="00CB3A9D"/>
    <w:rsid w:val="00CC0ECB"/>
    <w:rsid w:val="00D474A2"/>
    <w:rsid w:val="00D650C5"/>
    <w:rsid w:val="00D731E9"/>
    <w:rsid w:val="00DA69AB"/>
    <w:rsid w:val="00DB2ECF"/>
    <w:rsid w:val="00DB7F30"/>
    <w:rsid w:val="00DE7132"/>
    <w:rsid w:val="00DF6BC7"/>
    <w:rsid w:val="00E226CD"/>
    <w:rsid w:val="00E477E5"/>
    <w:rsid w:val="00E5324E"/>
    <w:rsid w:val="00E55951"/>
    <w:rsid w:val="00E55D44"/>
    <w:rsid w:val="00E57032"/>
    <w:rsid w:val="00E652DF"/>
    <w:rsid w:val="00E66760"/>
    <w:rsid w:val="00E721BB"/>
    <w:rsid w:val="00EA3766"/>
    <w:rsid w:val="00EA5479"/>
    <w:rsid w:val="00EB2FA7"/>
    <w:rsid w:val="00EE18A8"/>
    <w:rsid w:val="00EE7D97"/>
    <w:rsid w:val="00EF51F2"/>
    <w:rsid w:val="00F02401"/>
    <w:rsid w:val="00F31580"/>
    <w:rsid w:val="00F33ED8"/>
    <w:rsid w:val="00F43BC8"/>
    <w:rsid w:val="00F5530D"/>
    <w:rsid w:val="00F749FD"/>
    <w:rsid w:val="00F85571"/>
    <w:rsid w:val="00F93DB0"/>
    <w:rsid w:val="00FA30FC"/>
    <w:rsid w:val="00FB24E8"/>
    <w:rsid w:val="00FD19F3"/>
    <w:rsid w:val="00FD5D4A"/>
    <w:rsid w:val="00FD7A60"/>
    <w:rsid w:val="00FE1E71"/>
    <w:rsid w:val="00FF0AF2"/>
    <w:rsid w:val="5C7C55BF"/>
    <w:rsid w:val="782BF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7EF50"/>
  <w15:chartTrackingRefBased/>
  <w15:docId w15:val="{ECEB2065-E2E5-4113-B5CC-8EFCF7113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7F73"/>
    <w:rPr>
      <w:color w:val="0563C1" w:themeColor="hyperlink"/>
      <w:u w:val="single"/>
    </w:rPr>
  </w:style>
  <w:style w:type="character" w:styleId="UnresolvedMention">
    <w:name w:val="Unresolved Mention"/>
    <w:basedOn w:val="DefaultParagraphFont"/>
    <w:uiPriority w:val="99"/>
    <w:semiHidden/>
    <w:unhideWhenUsed/>
    <w:rsid w:val="00407F73"/>
    <w:rPr>
      <w:color w:val="605E5C"/>
      <w:shd w:val="clear" w:color="auto" w:fill="E1DFDD"/>
    </w:rPr>
  </w:style>
  <w:style w:type="character" w:customStyle="1" w:styleId="normaltextrun">
    <w:name w:val="normaltextrun"/>
    <w:basedOn w:val="DefaultParagraphFont"/>
    <w:rsid w:val="009D7D5A"/>
  </w:style>
  <w:style w:type="character" w:customStyle="1" w:styleId="eop">
    <w:name w:val="eop"/>
    <w:basedOn w:val="DefaultParagraphFont"/>
    <w:rsid w:val="009D7D5A"/>
  </w:style>
  <w:style w:type="paragraph" w:styleId="NoSpacing">
    <w:name w:val="No Spacing"/>
    <w:uiPriority w:val="1"/>
    <w:qFormat/>
    <w:rsid w:val="00B75134"/>
    <w:pPr>
      <w:spacing w:after="0" w:line="240" w:lineRule="auto"/>
    </w:pPr>
  </w:style>
  <w:style w:type="paragraph" w:styleId="Header">
    <w:name w:val="header"/>
    <w:basedOn w:val="Normal"/>
    <w:link w:val="HeaderChar"/>
    <w:uiPriority w:val="99"/>
    <w:unhideWhenUsed/>
    <w:rsid w:val="001B4A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AD6"/>
  </w:style>
  <w:style w:type="paragraph" w:styleId="Footer">
    <w:name w:val="footer"/>
    <w:basedOn w:val="Normal"/>
    <w:link w:val="FooterChar"/>
    <w:uiPriority w:val="99"/>
    <w:unhideWhenUsed/>
    <w:rsid w:val="001B4A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AD6"/>
  </w:style>
  <w:style w:type="character" w:customStyle="1" w:styleId="scxw2391946">
    <w:name w:val="scxw2391946"/>
    <w:basedOn w:val="DefaultParagraphFont"/>
    <w:rsid w:val="00053049"/>
  </w:style>
  <w:style w:type="paragraph" w:styleId="ListParagraph">
    <w:name w:val="List Paragraph"/>
    <w:basedOn w:val="Normal"/>
    <w:uiPriority w:val="34"/>
    <w:qFormat/>
    <w:rsid w:val="00684437"/>
    <w:pPr>
      <w:ind w:left="720"/>
      <w:contextualSpacing/>
    </w:pPr>
  </w:style>
  <w:style w:type="paragraph" w:customStyle="1" w:styleId="paragraph">
    <w:name w:val="paragraph"/>
    <w:basedOn w:val="Normal"/>
    <w:rsid w:val="0016065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13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image" Target="media/image21.jpeg"/><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hyperlink" Target="https://www.hpsm.org/member/hpsm-dental" TargetMode="External"/><Relationship Id="rId47" Type="http://schemas.openxmlformats.org/officeDocument/2006/relationships/image" Target="media/image22.png"/><Relationship Id="rId50" Type="http://schemas.openxmlformats.org/officeDocument/2006/relationships/hyperlink" Target="https://smilecalifornia.org/wp-content/uploads/2020/02/Teeth-Brushing-Calendar.pdf" TargetMode="Externa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smilecalifornia.org/partners-and-providers/social-media-gallery/" TargetMode="External"/><Relationship Id="rId33" Type="http://schemas.openxmlformats.org/officeDocument/2006/relationships/hyperlink" Target="https://smilecalifornia.org/partners-and-providers/social-media-gallery/" TargetMode="External"/><Relationship Id="rId38" Type="http://schemas.openxmlformats.org/officeDocument/2006/relationships/image" Target="media/image20.jpeg"/><Relationship Id="rId46" Type="http://schemas.openxmlformats.org/officeDocument/2006/relationships/hyperlink" Target="https://smilecalifornia.org/partners-and-providers/" TargetMode="External"/><Relationship Id="rId2" Type="http://schemas.openxmlformats.org/officeDocument/2006/relationships/customXml" Target="../customXml/item2.xml"/><Relationship Id="rId16" Type="http://schemas.openxmlformats.org/officeDocument/2006/relationships/hyperlink" Target="https://smilecalifornia.org/partners-and-providers/social-media-gallery/" TargetMode="External"/><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hyperlink" Target="https://www.hpsm.org/member/hpsm-denta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www.hpsm.org/member/hpsm-dental" TargetMode="External"/><Relationship Id="rId32" Type="http://schemas.openxmlformats.org/officeDocument/2006/relationships/hyperlink" Target="https://www.instagram.com/calfreshhealthyliving/" TargetMode="External"/><Relationship Id="rId37" Type="http://schemas.openxmlformats.org/officeDocument/2006/relationships/image" Target="media/image19.jpeg"/><Relationship Id="rId40" Type="http://schemas.openxmlformats.org/officeDocument/2006/relationships/hyperlink" Target="https://www.hpsm.org/member/hpsm-dental" TargetMode="External"/><Relationship Id="rId45" Type="http://schemas.openxmlformats.org/officeDocument/2006/relationships/hyperlink" Target="https://www.hpsm.org/member/hpsm-dental" TargetMode="External"/><Relationship Id="rId53"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hpsm.org/member/hpsm-dental" TargetMode="External"/><Relationship Id="rId23" Type="http://schemas.openxmlformats.org/officeDocument/2006/relationships/hyperlink" Target="http://www.hpsm.org/member/hpsm-dental" TargetMode="External"/><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hyperlink" Target="https://smilecalifornia.org/partners-and-providers/" TargetMode="External"/><Relationship Id="rId10" Type="http://schemas.openxmlformats.org/officeDocument/2006/relationships/hyperlink" Target="https://smilecalifornia.org/partners-and-providers/social-media-gallery/" TargetMode="External"/><Relationship Id="rId19"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hyperlink" Target="https://www.hpsm.org/member/hpsm-dental" TargetMode="External"/><Relationship Id="rId52"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hpsm.org/member/hpsm-dental"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hyperlink" Target="https://www.hpsm.org/member/hpsm-dental" TargetMode="External"/><Relationship Id="rId48" Type="http://schemas.openxmlformats.org/officeDocument/2006/relationships/image" Target="media/image23.png"/><Relationship Id="rId8" Type="http://schemas.openxmlformats.org/officeDocument/2006/relationships/footnotes" Target="footnotes.xml"/><Relationship Id="rId51" Type="http://schemas.openxmlformats.org/officeDocument/2006/relationships/hyperlink" Target="https://smilecalifornia.org/wp-content/uploads/2021/01/Spanish-Brushing-Flossing-Calendar-SP.pdf"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721af5-e076-461c-8fd3-f140c564c86b">
      <Terms xmlns="http://schemas.microsoft.com/office/infopath/2007/PartnerControls"/>
    </lcf76f155ced4ddcb4097134ff3c332f>
    <TaxCatchAll xmlns="fbf33938-53bb-4a66-bd57-8b5fe6e3346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0664B788CF6D418673A2E5340EB394" ma:contentTypeVersion="13" ma:contentTypeDescription="Create a new document." ma:contentTypeScope="" ma:versionID="4684c83ba423362725760d608a684d57">
  <xsd:schema xmlns:xsd="http://www.w3.org/2001/XMLSchema" xmlns:xs="http://www.w3.org/2001/XMLSchema" xmlns:p="http://schemas.microsoft.com/office/2006/metadata/properties" xmlns:ns2="ac721af5-e076-461c-8fd3-f140c564c86b" xmlns:ns3="77556924-da1d-4c93-8080-6a59fc77fd98" xmlns:ns4="fbf33938-53bb-4a66-bd57-8b5fe6e3346a" targetNamespace="http://schemas.microsoft.com/office/2006/metadata/properties" ma:root="true" ma:fieldsID="e4b65e5ea5edd16f0a48794dac789b6f" ns2:_="" ns3:_="" ns4:_="">
    <xsd:import namespace="ac721af5-e076-461c-8fd3-f140c564c86b"/>
    <xsd:import namespace="77556924-da1d-4c93-8080-6a59fc77fd98"/>
    <xsd:import namespace="fbf33938-53bb-4a66-bd57-8b5fe6e334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21af5-e076-461c-8fd3-f140c564c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2796539-644c-497a-9d4d-748e6215631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556924-da1d-4c93-8080-6a59fc77fd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f33938-53bb-4a66-bd57-8b5fe6e3346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3c9cce2-a5a1-42b1-a0cb-618f07e411ad}" ma:internalName="TaxCatchAll" ma:showField="CatchAllData" ma:web="77556924-da1d-4c93-8080-6a59fc77fd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F5E61E-7E8B-41CF-A68F-9F19FE4E21F5}">
  <ds:schemaRefs>
    <ds:schemaRef ds:uri="http://schemas.microsoft.com/office/2006/metadata/properties"/>
    <ds:schemaRef ds:uri="http://schemas.microsoft.com/office/infopath/2007/PartnerControls"/>
    <ds:schemaRef ds:uri="ac721af5-e076-461c-8fd3-f140c564c86b"/>
    <ds:schemaRef ds:uri="fbf33938-53bb-4a66-bd57-8b5fe6e3346a"/>
  </ds:schemaRefs>
</ds:datastoreItem>
</file>

<file path=customXml/itemProps2.xml><?xml version="1.0" encoding="utf-8"?>
<ds:datastoreItem xmlns:ds="http://schemas.openxmlformats.org/officeDocument/2006/customXml" ds:itemID="{3B481000-EB58-479F-915D-F71813DEEC5F}">
  <ds:schemaRefs>
    <ds:schemaRef ds:uri="http://schemas.microsoft.com/sharepoint/v3/contenttype/forms"/>
  </ds:schemaRefs>
</ds:datastoreItem>
</file>

<file path=customXml/itemProps3.xml><?xml version="1.0" encoding="utf-8"?>
<ds:datastoreItem xmlns:ds="http://schemas.openxmlformats.org/officeDocument/2006/customXml" ds:itemID="{1D69C22A-8C14-46AF-A754-DFEF84569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21af5-e076-461c-8fd3-f140c564c86b"/>
    <ds:schemaRef ds:uri="77556924-da1d-4c93-8080-6a59fc77fd98"/>
    <ds:schemaRef ds:uri="fbf33938-53bb-4a66-bd57-8b5fe6e334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1688</Words>
  <Characters>9623</Characters>
  <Application>Microsoft Office Word</Application>
  <DocSecurity>0</DocSecurity>
  <Lines>80</Lines>
  <Paragraphs>22</Paragraphs>
  <ScaleCrop>false</ScaleCrop>
  <Company>County of San Mateo</Company>
  <LinksUpToDate>false</LinksUpToDate>
  <CharactersWithSpaces>11289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Bleymaier</dc:creator>
  <cp:keywords/>
  <dc:description/>
  <cp:lastModifiedBy>Emily Roberts</cp:lastModifiedBy>
  <cp:revision>2</cp:revision>
  <dcterms:created xsi:type="dcterms:W3CDTF">2023-02-02T20:44:00Z</dcterms:created>
  <dcterms:modified xsi:type="dcterms:W3CDTF">2023-02-02T20:44:00Z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0x010100900664B788CF6D418673A2E5340EB394</vt:lpwstr>
  </property>
  <property fmtid="{D5CDD505-2E9C-101B-9397-08002B2CF9AE}" pid="3" name="MediaServiceImageTags">
    <vt:lpwstr/>
  </property>
</Properties>
</file>