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30C6" w14:textId="2A16F4BF" w:rsidR="000A65B2" w:rsidRPr="000A65B2" w:rsidRDefault="00114AB8" w:rsidP="000A65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80D91" wp14:editId="0B1A2176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3438525" cy="1828800"/>
                <wp:effectExtent l="0" t="0" r="0" b="7620"/>
                <wp:wrapNone/>
                <wp:docPr id="4001302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CAD576" w14:textId="4C6FF13C" w:rsidR="00114AB8" w:rsidRPr="002C50DF" w:rsidRDefault="00114AB8" w:rsidP="00114AB8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C50DF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“Grievance Resolution”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B80D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4pt;margin-top:0;width:270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" filled="f" stroked="f">
                <v:textbox style="mso-fit-shape-to-text:t">
                  <w:txbxContent>
                    <w:p w14:paraId="4BCAD576" w14:textId="4C6FF13C" w:rsidR="00114AB8" w:rsidRPr="002C50DF" w:rsidRDefault="00114AB8" w:rsidP="00114AB8">
                      <w:pPr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2C50DF">
                        <w:rPr>
                          <w:b/>
                          <w:i/>
                          <w:iCs/>
                          <w:color w:val="70AD47"/>
                          <w:spacing w:val="1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“Grievance Resolution”</w:t>
                      </w:r>
                    </w:p>
                  </w:txbxContent>
                </v:textbox>
              </v:shape>
            </w:pict>
          </mc:Fallback>
        </mc:AlternateContent>
      </w:r>
    </w:p>
    <w:p w14:paraId="687A3704" w14:textId="77777777" w:rsidR="000A65B2" w:rsidRPr="000A65B2" w:rsidRDefault="000A65B2" w:rsidP="000A65B2"/>
    <w:p w14:paraId="16865DF2" w14:textId="77777777" w:rsidR="000A65B2" w:rsidRPr="000A65B2" w:rsidRDefault="000A65B2" w:rsidP="000A65B2"/>
    <w:p w14:paraId="50E4843B" w14:textId="77777777" w:rsidR="00114AB8" w:rsidRPr="00114AB8" w:rsidRDefault="00114AB8" w:rsidP="00114AB8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14AB8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ABISO NG RESOLUSYON SA KARAINGAN</w:t>
      </w:r>
    </w:p>
    <w:p w14:paraId="69B1AE69" w14:textId="77777777" w:rsidR="00114AB8" w:rsidRPr="00114AB8" w:rsidRDefault="00114AB8" w:rsidP="00114AB8">
      <w:pPr>
        <w:spacing w:before="273"/>
        <w:rPr>
          <w:b/>
          <w:sz w:val="24"/>
          <w:szCs w:val="24"/>
        </w:rPr>
      </w:pPr>
    </w:p>
    <w:sdt>
      <w:sdtPr>
        <w:rPr>
          <w:spacing w:val="-2"/>
          <w:shd w:val="clear" w:color="auto" w:fill="D9D9D9" w:themeFill="background1" w:themeFillShade="D9"/>
        </w:rPr>
        <w:id w:val="-1093319363"/>
        <w:placeholder>
          <w:docPart w:val="4767F5FB6F284CBC9D8EBA341FCDB074"/>
        </w:placeholder>
        <w:date>
          <w:dateFormat w:val="M/d/yyyy"/>
          <w:lid w:val="en-US"/>
          <w:storeMappedDataAs w:val="dateTime"/>
          <w:calendar w:val="gregorian"/>
        </w:date>
      </w:sdtPr>
      <w:sdtContent>
        <w:p w14:paraId="607CF052" w14:textId="77777777" w:rsidR="00114AB8" w:rsidRPr="00114AB8" w:rsidRDefault="00114AB8" w:rsidP="00114AB8">
          <w:pPr>
            <w:pStyle w:val="BodyText"/>
          </w:pPr>
          <w:r w:rsidRPr="00114AB8">
            <w:rPr>
              <w:spacing w:val="-2"/>
              <w:shd w:val="clear" w:color="auto" w:fill="D9D9D9" w:themeFill="background1" w:themeFillShade="D9"/>
            </w:rPr>
            <w:t>Date</w:t>
          </w:r>
        </w:p>
      </w:sdtContent>
    </w:sdt>
    <w:p w14:paraId="341C757F" w14:textId="77777777" w:rsidR="00114AB8" w:rsidRPr="00114AB8" w:rsidRDefault="00114AB8" w:rsidP="00114AB8">
      <w:pPr>
        <w:rPr>
          <w:i/>
          <w:sz w:val="24"/>
          <w:szCs w:val="24"/>
        </w:rPr>
      </w:pPr>
    </w:p>
    <w:p w14:paraId="42D45EB4" w14:textId="77777777" w:rsidR="00114AB8" w:rsidRPr="00114AB8" w:rsidRDefault="00114AB8" w:rsidP="00114AB8">
      <w:pPr>
        <w:spacing w:before="3"/>
        <w:rPr>
          <w:i/>
          <w:sz w:val="24"/>
          <w:szCs w:val="24"/>
        </w:rPr>
      </w:pPr>
    </w:p>
    <w:p w14:paraId="684209DD" w14:textId="77777777" w:rsidR="00114AB8" w:rsidRPr="00114AB8" w:rsidRDefault="00000000" w:rsidP="00114AB8">
      <w:pPr>
        <w:pStyle w:val="BodyText"/>
        <w:tabs>
          <w:tab w:val="left" w:pos="5042"/>
        </w:tabs>
      </w:pPr>
      <w:sdt>
        <w:sdtPr>
          <w:rPr>
            <w:spacing w:val="-5"/>
          </w:rPr>
          <w:id w:val="403267011"/>
          <w:placeholder>
            <w:docPart w:val="BCB7EF8FE2A243DF8DB1339987ED93F3"/>
          </w:placeholder>
        </w:sdtPr>
        <w:sdtContent>
          <w:r w:rsidR="00114AB8" w:rsidRPr="00114AB8">
            <w:rPr>
              <w:spacing w:val="-5"/>
              <w:shd w:val="clear" w:color="auto" w:fill="D9D9D9" w:themeFill="background1" w:themeFillShade="D9"/>
            </w:rPr>
            <w:t>Members Name</w:t>
          </w:r>
        </w:sdtContent>
      </w:sdt>
      <w:r w:rsidR="00114AB8" w:rsidRPr="00114AB8">
        <w:tab/>
      </w:r>
      <w:sdt>
        <w:sdtPr>
          <w:id w:val="1912966162"/>
          <w:placeholder>
            <w:docPart w:val="BCB7EF8FE2A243DF8DB1339987ED93F3"/>
          </w:placeholder>
        </w:sdtPr>
        <w:sdtEndPr>
          <w:rPr>
            <w:spacing w:val="-2"/>
          </w:rPr>
        </w:sdtEndPr>
        <w:sdtContent>
          <w:r w:rsidR="00114AB8" w:rsidRPr="00114AB8">
            <w:rPr>
              <w:shd w:val="clear" w:color="auto" w:fill="D9D9D9" w:themeFill="background1" w:themeFillShade="D9"/>
            </w:rPr>
            <w:t>Treating</w:t>
          </w:r>
          <w:r w:rsidR="00114AB8" w:rsidRPr="00114AB8">
            <w:rPr>
              <w:spacing w:val="-8"/>
              <w:shd w:val="clear" w:color="auto" w:fill="D9D9D9" w:themeFill="background1" w:themeFillShade="D9"/>
            </w:rPr>
            <w:t xml:space="preserve"> </w:t>
          </w:r>
          <w:r w:rsidR="00114AB8" w:rsidRPr="00114AB8">
            <w:rPr>
              <w:shd w:val="clear" w:color="auto" w:fill="D9D9D9" w:themeFill="background1" w:themeFillShade="D9"/>
            </w:rPr>
            <w:t>Provider’s</w:t>
          </w:r>
          <w:r w:rsidR="00114AB8" w:rsidRPr="00114AB8">
            <w:rPr>
              <w:spacing w:val="-5"/>
              <w:shd w:val="clear" w:color="auto" w:fill="D9D9D9" w:themeFill="background1" w:themeFillShade="D9"/>
            </w:rPr>
            <w:t xml:space="preserve"> </w:t>
          </w:r>
          <w:r w:rsidR="00114AB8" w:rsidRPr="00114AB8">
            <w:rPr>
              <w:spacing w:val="-2"/>
              <w:shd w:val="clear" w:color="auto" w:fill="D9D9D9" w:themeFill="background1" w:themeFillShade="D9"/>
            </w:rPr>
            <w:t>Name</w:t>
          </w:r>
        </w:sdtContent>
      </w:sdt>
    </w:p>
    <w:p w14:paraId="48814165" w14:textId="77777777" w:rsidR="00114AB8" w:rsidRPr="00114AB8" w:rsidRDefault="00000000" w:rsidP="00114AB8">
      <w:pPr>
        <w:pStyle w:val="BodyText"/>
        <w:tabs>
          <w:tab w:val="left" w:pos="5042"/>
        </w:tabs>
      </w:pPr>
      <w:sdt>
        <w:sdtPr>
          <w:rPr>
            <w:spacing w:val="-2"/>
          </w:rPr>
          <w:id w:val="283856143"/>
          <w:placeholder>
            <w:docPart w:val="BCB7EF8FE2A243DF8DB1339987ED93F3"/>
          </w:placeholder>
        </w:sdtPr>
        <w:sdtContent>
          <w:r w:rsidR="00114AB8" w:rsidRPr="00114AB8">
            <w:rPr>
              <w:spacing w:val="-2"/>
              <w:shd w:val="clear" w:color="auto" w:fill="D9D9D9" w:themeFill="background1" w:themeFillShade="D9"/>
            </w:rPr>
            <w:t>Address</w:t>
          </w:r>
        </w:sdtContent>
      </w:sdt>
      <w:r w:rsidR="00114AB8" w:rsidRPr="00114AB8">
        <w:tab/>
      </w:r>
      <w:sdt>
        <w:sdtPr>
          <w:id w:val="-1353412505"/>
          <w:placeholder>
            <w:docPart w:val="BCB7EF8FE2A243DF8DB1339987ED93F3"/>
          </w:placeholder>
        </w:sdtPr>
        <w:sdtEndPr>
          <w:rPr>
            <w:spacing w:val="-2"/>
          </w:rPr>
        </w:sdtEndPr>
        <w:sdtContent>
          <w:r w:rsidR="00114AB8" w:rsidRPr="00114AB8">
            <w:rPr>
              <w:spacing w:val="-2"/>
              <w:shd w:val="clear" w:color="auto" w:fill="D9D9D9" w:themeFill="background1" w:themeFillShade="D9"/>
            </w:rPr>
            <w:t>Address</w:t>
          </w:r>
        </w:sdtContent>
      </w:sdt>
    </w:p>
    <w:p w14:paraId="21B69EED" w14:textId="77777777" w:rsidR="00114AB8" w:rsidRPr="00114AB8" w:rsidRDefault="00000000" w:rsidP="00114AB8">
      <w:pPr>
        <w:pStyle w:val="BodyText"/>
        <w:tabs>
          <w:tab w:val="left" w:pos="5042"/>
        </w:tabs>
        <w:spacing w:before="3"/>
      </w:pPr>
      <w:sdt>
        <w:sdtPr>
          <w:rPr>
            <w:spacing w:val="-2"/>
          </w:rPr>
          <w:id w:val="2022666964"/>
          <w:placeholder>
            <w:docPart w:val="BCB7EF8FE2A243DF8DB1339987ED93F3"/>
          </w:placeholder>
        </w:sdtPr>
        <w:sdtContent>
          <w:r w:rsidR="00114AB8" w:rsidRPr="00114AB8">
            <w:rPr>
              <w:spacing w:val="-2"/>
              <w:shd w:val="clear" w:color="auto" w:fill="D9D9D9" w:themeFill="background1" w:themeFillShade="D9"/>
            </w:rPr>
            <w:t>City, State, Zip</w:t>
          </w:r>
        </w:sdtContent>
      </w:sdt>
      <w:r w:rsidR="00114AB8" w:rsidRPr="00114AB8">
        <w:tab/>
      </w:r>
      <w:sdt>
        <w:sdtPr>
          <w:rPr>
            <w:shd w:val="clear" w:color="auto" w:fill="D9D9D9" w:themeFill="background1" w:themeFillShade="D9"/>
          </w:rPr>
          <w:id w:val="1476336298"/>
          <w:placeholder>
            <w:docPart w:val="BCB7EF8FE2A243DF8DB1339987ED93F3"/>
          </w:placeholder>
        </w:sdtPr>
        <w:sdtEndPr>
          <w:rPr>
            <w:spacing w:val="-2"/>
            <w:shd w:val="clear" w:color="auto" w:fill="auto"/>
          </w:rPr>
        </w:sdtEndPr>
        <w:sdtContent>
          <w:r w:rsidR="00114AB8" w:rsidRPr="00114AB8">
            <w:rPr>
              <w:spacing w:val="-2"/>
              <w:shd w:val="clear" w:color="auto" w:fill="D9D9D9" w:themeFill="background1" w:themeFillShade="D9"/>
            </w:rPr>
            <w:t>City, State Zip</w:t>
          </w:r>
        </w:sdtContent>
      </w:sdt>
    </w:p>
    <w:p w14:paraId="75FBBEC3" w14:textId="77777777" w:rsidR="00114AB8" w:rsidRPr="00114AB8" w:rsidRDefault="00114AB8" w:rsidP="00114AB8">
      <w:pPr>
        <w:spacing w:before="274"/>
        <w:rPr>
          <w:i/>
          <w:sz w:val="24"/>
          <w:szCs w:val="24"/>
        </w:rPr>
      </w:pPr>
    </w:p>
    <w:p w14:paraId="55D248C8" w14:textId="77777777" w:rsidR="00114AB8" w:rsidRPr="00114AB8" w:rsidRDefault="00114AB8" w:rsidP="00114AB8">
      <w:pPr>
        <w:pStyle w:val="Heading1"/>
        <w:tabs>
          <w:tab w:val="left" w:pos="720"/>
        </w:tabs>
        <w:rPr>
          <w:rFonts w:ascii="Arial" w:hAnsi="Arial" w:cs="Arial"/>
          <w:b/>
          <w:bCs/>
          <w:color w:val="auto"/>
          <w:sz w:val="24"/>
          <w:szCs w:val="24"/>
        </w:rPr>
      </w:pPr>
      <w:r w:rsidRPr="00114AB8">
        <w:rPr>
          <w:rFonts w:ascii="Arial" w:hAnsi="Arial" w:cs="Arial"/>
          <w:b/>
          <w:bCs/>
          <w:color w:val="auto"/>
          <w:spacing w:val="-5"/>
          <w:sz w:val="24"/>
          <w:szCs w:val="24"/>
        </w:rPr>
        <w:t>TUNGKOL SA:</w:t>
      </w:r>
      <w:r w:rsidRPr="00114AB8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Pr="00114AB8">
        <w:rPr>
          <w:rFonts w:ascii="Arial" w:hAnsi="Arial" w:cs="Arial"/>
          <w:b/>
          <w:bCs/>
          <w:color w:val="auto"/>
          <w:spacing w:val="-1"/>
          <w:sz w:val="24"/>
          <w:szCs w:val="24"/>
        </w:rPr>
        <w:t>IYONG KARAINGAN</w:t>
      </w:r>
    </w:p>
    <w:p w14:paraId="7F3F09ED" w14:textId="77777777" w:rsidR="00114AB8" w:rsidRPr="00114AB8" w:rsidRDefault="00114AB8" w:rsidP="00114AB8">
      <w:pPr>
        <w:rPr>
          <w:b/>
          <w:sz w:val="24"/>
          <w:szCs w:val="24"/>
        </w:rPr>
      </w:pPr>
    </w:p>
    <w:p w14:paraId="306CD12B" w14:textId="77777777" w:rsidR="00114AB8" w:rsidRPr="00114AB8" w:rsidRDefault="00114AB8" w:rsidP="00114AB8">
      <w:pPr>
        <w:ind w:right="55"/>
        <w:rPr>
          <w:spacing w:val="-3"/>
          <w:sz w:val="24"/>
          <w:szCs w:val="24"/>
        </w:rPr>
      </w:pPr>
      <w:r w:rsidRPr="00114AB8">
        <w:rPr>
          <w:sz w:val="24"/>
          <w:szCs w:val="24"/>
        </w:rPr>
        <w:t xml:space="preserve">Ikaw o </w:t>
      </w:r>
      <w:proofErr w:type="spellStart"/>
      <w:r w:rsidRPr="00114AB8">
        <w:rPr>
          <w:sz w:val="24"/>
          <w:szCs w:val="24"/>
        </w:rPr>
        <w:t>si</w:t>
      </w:r>
      <w:proofErr w:type="spellEnd"/>
      <w:r w:rsidRPr="00114AB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116247228"/>
          <w:placeholder>
            <w:docPart w:val="BCB7EF8FE2A243DF8DB1339987ED93F3"/>
          </w:placeholder>
        </w:sdtPr>
        <w:sdtEndPr>
          <w:rPr>
            <w:i/>
          </w:rPr>
        </w:sdtEndPr>
        <w:sdtContent>
          <w:r w:rsidRPr="00114AB8">
            <w:rPr>
              <w:i/>
              <w:sz w:val="24"/>
              <w:szCs w:val="24"/>
              <w:shd w:val="clear" w:color="auto" w:fill="D9D9D9" w:themeFill="background1" w:themeFillShade="D9"/>
            </w:rPr>
            <w:t>Name of requesting provider or authorized representative</w:t>
          </w:r>
        </w:sdtContent>
      </w:sdt>
      <w:r w:rsidRPr="00114AB8">
        <w:rPr>
          <w:spacing w:val="-2"/>
          <w:sz w:val="24"/>
          <w:szCs w:val="24"/>
        </w:rPr>
        <w:t xml:space="preserve">, </w:t>
      </w:r>
      <w:proofErr w:type="spellStart"/>
      <w:r w:rsidRPr="00114AB8">
        <w:rPr>
          <w:spacing w:val="-2"/>
          <w:sz w:val="24"/>
          <w:szCs w:val="24"/>
        </w:rPr>
        <w:t>sa</w:t>
      </w:r>
      <w:proofErr w:type="spellEnd"/>
      <w:r w:rsidRPr="00114AB8">
        <w:rPr>
          <w:spacing w:val="-2"/>
          <w:sz w:val="24"/>
          <w:szCs w:val="24"/>
        </w:rPr>
        <w:t xml:space="preserve"> </w:t>
      </w:r>
      <w:proofErr w:type="spellStart"/>
      <w:r w:rsidRPr="00114AB8">
        <w:rPr>
          <w:spacing w:val="-2"/>
          <w:sz w:val="24"/>
          <w:szCs w:val="24"/>
        </w:rPr>
        <w:t>iyong</w:t>
      </w:r>
      <w:proofErr w:type="spellEnd"/>
      <w:r w:rsidRPr="00114AB8">
        <w:rPr>
          <w:spacing w:val="-2"/>
          <w:sz w:val="24"/>
          <w:szCs w:val="24"/>
        </w:rPr>
        <w:t xml:space="preserve"> </w:t>
      </w:r>
      <w:proofErr w:type="spellStart"/>
      <w:r w:rsidRPr="00114AB8">
        <w:rPr>
          <w:spacing w:val="-2"/>
          <w:sz w:val="24"/>
          <w:szCs w:val="24"/>
        </w:rPr>
        <w:t>ngalan</w:t>
      </w:r>
      <w:proofErr w:type="spellEnd"/>
      <w:r w:rsidRPr="00114AB8">
        <w:rPr>
          <w:spacing w:val="-2"/>
          <w:sz w:val="24"/>
          <w:szCs w:val="24"/>
        </w:rPr>
        <w:t xml:space="preserve"> ay </w:t>
      </w:r>
      <w:proofErr w:type="spellStart"/>
      <w:r w:rsidRPr="00114AB8">
        <w:rPr>
          <w:spacing w:val="-2"/>
          <w:sz w:val="24"/>
          <w:szCs w:val="24"/>
        </w:rPr>
        <w:t>naghain</w:t>
      </w:r>
      <w:proofErr w:type="spellEnd"/>
      <w:r w:rsidRPr="00114AB8">
        <w:rPr>
          <w:spacing w:val="-2"/>
          <w:sz w:val="24"/>
          <w:szCs w:val="24"/>
        </w:rPr>
        <w:t xml:space="preserve"> ng </w:t>
      </w:r>
      <w:proofErr w:type="spellStart"/>
      <w:r w:rsidRPr="00114AB8">
        <w:rPr>
          <w:spacing w:val="-2"/>
          <w:sz w:val="24"/>
          <w:szCs w:val="24"/>
        </w:rPr>
        <w:t>karaingan</w:t>
      </w:r>
      <w:proofErr w:type="spellEnd"/>
      <w:r w:rsidRPr="00114AB8">
        <w:rPr>
          <w:spacing w:val="-2"/>
          <w:sz w:val="24"/>
          <w:szCs w:val="24"/>
        </w:rPr>
        <w:t xml:space="preserve"> </w:t>
      </w:r>
      <w:proofErr w:type="spellStart"/>
      <w:r w:rsidRPr="00114AB8">
        <w:rPr>
          <w:spacing w:val="-2"/>
          <w:sz w:val="24"/>
          <w:szCs w:val="24"/>
        </w:rPr>
        <w:t>sa</w:t>
      </w:r>
      <w:proofErr w:type="spellEnd"/>
      <w:r w:rsidRPr="00114AB8">
        <w:rPr>
          <w:spacing w:val="-2"/>
          <w:sz w:val="24"/>
          <w:szCs w:val="24"/>
        </w:rPr>
        <w:t xml:space="preserve"> </w:t>
      </w:r>
      <w:r w:rsidRPr="00114AB8">
        <w:rPr>
          <w:sz w:val="24"/>
          <w:szCs w:val="24"/>
        </w:rPr>
        <w:t>San Mateo County Behavioral Health and Recovery Services (BHRS)</w:t>
      </w:r>
      <w:r w:rsidRPr="00114AB8">
        <w:rPr>
          <w:i/>
          <w:spacing w:val="-1"/>
          <w:sz w:val="24"/>
          <w:szCs w:val="24"/>
        </w:rPr>
        <w:t xml:space="preserve"> </w:t>
      </w:r>
      <w:proofErr w:type="spellStart"/>
      <w:r w:rsidRPr="00114AB8">
        <w:rPr>
          <w:spacing w:val="-1"/>
          <w:sz w:val="24"/>
          <w:szCs w:val="24"/>
        </w:rPr>
        <w:t>noong</w:t>
      </w:r>
      <w:proofErr w:type="spellEnd"/>
      <w:r w:rsidRPr="00114AB8">
        <w:rPr>
          <w:spacing w:val="-1"/>
          <w:sz w:val="24"/>
          <w:szCs w:val="24"/>
        </w:rPr>
        <w:t xml:space="preserve"> </w:t>
      </w:r>
      <w:sdt>
        <w:sdtPr>
          <w:rPr>
            <w:spacing w:val="-1"/>
            <w:sz w:val="24"/>
            <w:szCs w:val="24"/>
          </w:rPr>
          <w:id w:val="-1996480104"/>
          <w:placeholder>
            <w:docPart w:val="BCB7EF8FE2A243DF8DB1339987ED93F3"/>
          </w:placeholder>
        </w:sdtPr>
        <w:sdtEndPr>
          <w:rPr>
            <w:b/>
            <w:spacing w:val="0"/>
          </w:rPr>
        </w:sdtEndPr>
        <w:sdtContent>
          <w:r w:rsidRPr="00114AB8">
            <w:rPr>
              <w:i/>
              <w:sz w:val="24"/>
              <w:szCs w:val="24"/>
              <w:shd w:val="clear" w:color="auto" w:fill="D9D9D9" w:themeFill="background1" w:themeFillShade="D9"/>
            </w:rPr>
            <w:t>DATE</w:t>
          </w:r>
          <w:r w:rsidRPr="00114AB8">
            <w:rPr>
              <w:b/>
              <w:sz w:val="24"/>
              <w:szCs w:val="24"/>
              <w:shd w:val="clear" w:color="auto" w:fill="D9D9D9" w:themeFill="background1" w:themeFillShade="D9"/>
            </w:rPr>
            <w:t>.</w:t>
          </w:r>
        </w:sdtContent>
      </w:sdt>
      <w:r w:rsidRPr="00114AB8">
        <w:rPr>
          <w:sz w:val="24"/>
          <w:szCs w:val="24"/>
        </w:rPr>
        <w:t xml:space="preserve"> </w:t>
      </w:r>
      <w:proofErr w:type="spellStart"/>
      <w:r w:rsidRPr="00114AB8">
        <w:rPr>
          <w:sz w:val="24"/>
          <w:szCs w:val="24"/>
        </w:rPr>
        <w:t>Sinuri</w:t>
      </w:r>
      <w:proofErr w:type="spellEnd"/>
      <w:r w:rsidRPr="00114AB8">
        <w:rPr>
          <w:sz w:val="24"/>
          <w:szCs w:val="24"/>
        </w:rPr>
        <w:t xml:space="preserve"> ng Office of Consumer and Family Affairs (OCFA)</w:t>
      </w:r>
      <w:r w:rsidRPr="00114AB8">
        <w:rPr>
          <w:i/>
          <w:spacing w:val="-1"/>
          <w:sz w:val="24"/>
          <w:szCs w:val="24"/>
        </w:rPr>
        <w:t xml:space="preserve"> </w:t>
      </w:r>
      <w:r w:rsidRPr="00114AB8">
        <w:rPr>
          <w:spacing w:val="-3"/>
          <w:sz w:val="24"/>
          <w:szCs w:val="24"/>
        </w:rPr>
        <w:t xml:space="preserve">ang </w:t>
      </w:r>
      <w:proofErr w:type="spellStart"/>
      <w:r w:rsidRPr="00114AB8">
        <w:rPr>
          <w:spacing w:val="-3"/>
          <w:sz w:val="24"/>
          <w:szCs w:val="24"/>
        </w:rPr>
        <w:t>iyong</w:t>
      </w:r>
      <w:proofErr w:type="spellEnd"/>
      <w:r w:rsidRPr="00114AB8">
        <w:rPr>
          <w:spacing w:val="-3"/>
          <w:sz w:val="24"/>
          <w:szCs w:val="24"/>
        </w:rPr>
        <w:t xml:space="preserve"> </w:t>
      </w:r>
      <w:proofErr w:type="spellStart"/>
      <w:r w:rsidRPr="00114AB8">
        <w:rPr>
          <w:spacing w:val="-3"/>
          <w:sz w:val="24"/>
          <w:szCs w:val="24"/>
        </w:rPr>
        <w:t>karaingan</w:t>
      </w:r>
      <w:proofErr w:type="spellEnd"/>
      <w:r w:rsidRPr="00114AB8">
        <w:rPr>
          <w:spacing w:val="-3"/>
          <w:sz w:val="24"/>
          <w:szCs w:val="24"/>
        </w:rPr>
        <w:t xml:space="preserve">. </w:t>
      </w:r>
      <w:proofErr w:type="spellStart"/>
      <w:r w:rsidRPr="00114AB8">
        <w:rPr>
          <w:spacing w:val="-3"/>
          <w:sz w:val="24"/>
          <w:szCs w:val="24"/>
        </w:rPr>
        <w:t>Inilalarawan</w:t>
      </w:r>
      <w:proofErr w:type="spellEnd"/>
      <w:r w:rsidRPr="00114AB8">
        <w:rPr>
          <w:spacing w:val="-3"/>
          <w:sz w:val="24"/>
          <w:szCs w:val="24"/>
        </w:rPr>
        <w:t xml:space="preserve"> ng </w:t>
      </w:r>
      <w:proofErr w:type="spellStart"/>
      <w:r w:rsidRPr="00114AB8">
        <w:rPr>
          <w:spacing w:val="-3"/>
          <w:sz w:val="24"/>
          <w:szCs w:val="24"/>
        </w:rPr>
        <w:t>abisong</w:t>
      </w:r>
      <w:proofErr w:type="spellEnd"/>
      <w:r w:rsidRPr="00114AB8">
        <w:rPr>
          <w:spacing w:val="-3"/>
          <w:sz w:val="24"/>
          <w:szCs w:val="24"/>
        </w:rPr>
        <w:t xml:space="preserve"> </w:t>
      </w:r>
      <w:proofErr w:type="spellStart"/>
      <w:r w:rsidRPr="00114AB8">
        <w:rPr>
          <w:spacing w:val="-3"/>
          <w:sz w:val="24"/>
          <w:szCs w:val="24"/>
        </w:rPr>
        <w:t>ito</w:t>
      </w:r>
      <w:proofErr w:type="spellEnd"/>
      <w:r w:rsidRPr="00114AB8">
        <w:rPr>
          <w:spacing w:val="-3"/>
          <w:sz w:val="24"/>
          <w:szCs w:val="24"/>
        </w:rPr>
        <w:t xml:space="preserve"> ang </w:t>
      </w:r>
      <w:proofErr w:type="spellStart"/>
      <w:r w:rsidRPr="00114AB8">
        <w:rPr>
          <w:spacing w:val="-3"/>
          <w:sz w:val="24"/>
          <w:szCs w:val="24"/>
        </w:rPr>
        <w:t>mga</w:t>
      </w:r>
      <w:proofErr w:type="spellEnd"/>
      <w:r w:rsidRPr="00114AB8">
        <w:rPr>
          <w:spacing w:val="-3"/>
          <w:sz w:val="24"/>
          <w:szCs w:val="24"/>
        </w:rPr>
        <w:t xml:space="preserve"> </w:t>
      </w:r>
      <w:proofErr w:type="spellStart"/>
      <w:r w:rsidRPr="00114AB8">
        <w:rPr>
          <w:spacing w:val="-3"/>
          <w:sz w:val="24"/>
          <w:szCs w:val="24"/>
        </w:rPr>
        <w:t>ginawang</w:t>
      </w:r>
      <w:proofErr w:type="spellEnd"/>
      <w:r w:rsidRPr="00114AB8">
        <w:rPr>
          <w:spacing w:val="-3"/>
          <w:sz w:val="24"/>
          <w:szCs w:val="24"/>
        </w:rPr>
        <w:t xml:space="preserve"> </w:t>
      </w:r>
      <w:proofErr w:type="spellStart"/>
      <w:r w:rsidRPr="00114AB8">
        <w:rPr>
          <w:spacing w:val="-3"/>
          <w:sz w:val="24"/>
          <w:szCs w:val="24"/>
        </w:rPr>
        <w:t>hakbang</w:t>
      </w:r>
      <w:proofErr w:type="spellEnd"/>
      <w:r w:rsidRPr="00114AB8">
        <w:rPr>
          <w:spacing w:val="-3"/>
          <w:sz w:val="24"/>
          <w:szCs w:val="24"/>
        </w:rPr>
        <w:t xml:space="preserve"> para </w:t>
      </w:r>
      <w:proofErr w:type="spellStart"/>
      <w:r w:rsidRPr="00114AB8">
        <w:rPr>
          <w:spacing w:val="-3"/>
          <w:sz w:val="24"/>
          <w:szCs w:val="24"/>
        </w:rPr>
        <w:t>malutas</w:t>
      </w:r>
      <w:proofErr w:type="spellEnd"/>
      <w:r w:rsidRPr="00114AB8">
        <w:rPr>
          <w:spacing w:val="-3"/>
          <w:sz w:val="24"/>
          <w:szCs w:val="24"/>
        </w:rPr>
        <w:t xml:space="preserve"> ang </w:t>
      </w:r>
      <w:proofErr w:type="spellStart"/>
      <w:r w:rsidRPr="00114AB8">
        <w:rPr>
          <w:spacing w:val="-3"/>
          <w:sz w:val="24"/>
          <w:szCs w:val="24"/>
        </w:rPr>
        <w:t>iyong</w:t>
      </w:r>
      <w:proofErr w:type="spellEnd"/>
      <w:r w:rsidRPr="00114AB8">
        <w:rPr>
          <w:spacing w:val="-3"/>
          <w:sz w:val="24"/>
          <w:szCs w:val="24"/>
        </w:rPr>
        <w:t xml:space="preserve"> </w:t>
      </w:r>
      <w:proofErr w:type="spellStart"/>
      <w:r w:rsidRPr="00114AB8">
        <w:rPr>
          <w:spacing w:val="-3"/>
          <w:sz w:val="24"/>
          <w:szCs w:val="24"/>
        </w:rPr>
        <w:t>karaingan</w:t>
      </w:r>
      <w:proofErr w:type="spellEnd"/>
      <w:r w:rsidRPr="00114AB8">
        <w:rPr>
          <w:spacing w:val="-3"/>
          <w:sz w:val="24"/>
          <w:szCs w:val="24"/>
        </w:rPr>
        <w:t>.</w:t>
      </w:r>
    </w:p>
    <w:p w14:paraId="59A13310" w14:textId="77777777" w:rsidR="00114AB8" w:rsidRPr="00114AB8" w:rsidRDefault="00114AB8" w:rsidP="00114AB8">
      <w:pPr>
        <w:rPr>
          <w:sz w:val="24"/>
          <w:szCs w:val="24"/>
        </w:rPr>
      </w:pPr>
    </w:p>
    <w:sdt>
      <w:sdtPr>
        <w:rPr>
          <w:i/>
          <w:iCs/>
          <w:sz w:val="22"/>
          <w:szCs w:val="22"/>
        </w:rPr>
        <w:id w:val="345914195"/>
        <w:placeholder>
          <w:docPart w:val="BCB7EF8FE2A243DF8DB1339987ED93F3"/>
        </w:placeholder>
      </w:sdtPr>
      <w:sdtEndPr>
        <w:rPr>
          <w:i w:val="0"/>
          <w:iCs w:val="0"/>
          <w:spacing w:val="-2"/>
        </w:rPr>
      </w:sdtEndPr>
      <w:sdtContent>
        <w:p w14:paraId="1830E1DA" w14:textId="77777777" w:rsidR="00114AB8" w:rsidRPr="00114AB8" w:rsidRDefault="00114AB8" w:rsidP="00114AB8">
          <w:pPr>
            <w:pStyle w:val="BodyText"/>
            <w:shd w:val="clear" w:color="auto" w:fill="D9D9D9" w:themeFill="background1" w:themeFillShade="D9"/>
          </w:pPr>
          <w:r w:rsidRPr="00114AB8">
            <w:t>Using</w:t>
          </w:r>
          <w:r w:rsidRPr="00114AB8">
            <w:rPr>
              <w:spacing w:val="-5"/>
            </w:rPr>
            <w:t xml:space="preserve"> </w:t>
          </w:r>
          <w:r w:rsidRPr="00114AB8">
            <w:t>plain</w:t>
          </w:r>
          <w:r w:rsidRPr="00114AB8">
            <w:rPr>
              <w:spacing w:val="-4"/>
            </w:rPr>
            <w:t xml:space="preserve"> </w:t>
          </w:r>
          <w:r w:rsidRPr="00114AB8">
            <w:t>language,</w:t>
          </w:r>
          <w:r w:rsidRPr="00114AB8">
            <w:rPr>
              <w:spacing w:val="-4"/>
            </w:rPr>
            <w:t xml:space="preserve"> </w:t>
          </w:r>
          <w:r w:rsidRPr="00114AB8">
            <w:t>insert for</w:t>
          </w:r>
          <w:r w:rsidRPr="00114AB8">
            <w:rPr>
              <w:spacing w:val="-4"/>
            </w:rPr>
            <w:t xml:space="preserve"> </w:t>
          </w:r>
          <w:r w:rsidRPr="00114AB8">
            <w:t>the</w:t>
          </w:r>
          <w:r w:rsidRPr="00114AB8">
            <w:rPr>
              <w:spacing w:val="-4"/>
            </w:rPr>
            <w:t xml:space="preserve"> </w:t>
          </w:r>
          <w:r w:rsidRPr="00114AB8">
            <w:t>following four</w:t>
          </w:r>
          <w:r w:rsidRPr="00114AB8">
            <w:rPr>
              <w:spacing w:val="-3"/>
            </w:rPr>
            <w:t xml:space="preserve"> </w:t>
          </w:r>
          <w:r w:rsidRPr="00114AB8">
            <w:rPr>
              <w:spacing w:val="-2"/>
            </w:rPr>
            <w:t>requirements:</w:t>
          </w:r>
        </w:p>
        <w:p w14:paraId="26553765" w14:textId="77777777" w:rsidR="00114AB8" w:rsidRPr="00114AB8" w:rsidRDefault="00114AB8" w:rsidP="00114AB8">
          <w:pPr>
            <w:pStyle w:val="ListParagraph"/>
            <w:widowControl w:val="0"/>
            <w:numPr>
              <w:ilvl w:val="0"/>
              <w:numId w:val="3"/>
            </w:numPr>
            <w:shd w:val="clear" w:color="auto" w:fill="D9D9D9" w:themeFill="background1" w:themeFillShade="D9"/>
            <w:tabs>
              <w:tab w:val="left" w:pos="266"/>
            </w:tabs>
            <w:autoSpaceDE w:val="0"/>
            <w:autoSpaceDN w:val="0"/>
            <w:spacing w:before="3" w:after="0" w:line="275" w:lineRule="exact"/>
            <w:ind w:left="266" w:hanging="266"/>
            <w:contextualSpacing w:val="0"/>
            <w:rPr>
              <w:rFonts w:ascii="Arial" w:hAnsi="Arial" w:cs="Arial"/>
              <w:i/>
            </w:rPr>
          </w:pPr>
          <w:r w:rsidRPr="00114AB8">
            <w:rPr>
              <w:rFonts w:ascii="Arial" w:hAnsi="Arial" w:cs="Arial"/>
              <w:i/>
            </w:rPr>
            <w:t>A</w:t>
          </w:r>
          <w:r w:rsidRPr="00114AB8">
            <w:rPr>
              <w:rFonts w:ascii="Arial" w:hAnsi="Arial" w:cs="Arial"/>
              <w:i/>
              <w:spacing w:val="-4"/>
            </w:rPr>
            <w:t xml:space="preserve"> </w:t>
          </w:r>
          <w:r w:rsidRPr="00114AB8">
            <w:rPr>
              <w:rFonts w:ascii="Arial" w:hAnsi="Arial" w:cs="Arial"/>
              <w:i/>
            </w:rPr>
            <w:t>summary</w:t>
          </w:r>
          <w:r w:rsidRPr="00114AB8">
            <w:rPr>
              <w:rFonts w:ascii="Arial" w:hAnsi="Arial" w:cs="Arial"/>
              <w:i/>
              <w:spacing w:val="-1"/>
            </w:rPr>
            <w:t xml:space="preserve"> </w:t>
          </w:r>
          <w:r w:rsidRPr="00114AB8">
            <w:rPr>
              <w:rFonts w:ascii="Arial" w:hAnsi="Arial" w:cs="Arial"/>
              <w:i/>
            </w:rPr>
            <w:t>of</w:t>
          </w:r>
          <w:r w:rsidRPr="00114AB8">
            <w:rPr>
              <w:rFonts w:ascii="Arial" w:hAnsi="Arial" w:cs="Arial"/>
              <w:i/>
              <w:spacing w:val="-1"/>
            </w:rPr>
            <w:t xml:space="preserve"> </w:t>
          </w:r>
          <w:r w:rsidRPr="00114AB8">
            <w:rPr>
              <w:rFonts w:ascii="Arial" w:hAnsi="Arial" w:cs="Arial"/>
              <w:i/>
            </w:rPr>
            <w:t>the</w:t>
          </w:r>
          <w:r w:rsidRPr="00114AB8">
            <w:rPr>
              <w:rFonts w:ascii="Arial" w:hAnsi="Arial" w:cs="Arial"/>
              <w:i/>
              <w:spacing w:val="-1"/>
            </w:rPr>
            <w:t xml:space="preserve"> </w:t>
          </w:r>
          <w:r w:rsidRPr="00114AB8">
            <w:rPr>
              <w:rFonts w:ascii="Arial" w:hAnsi="Arial" w:cs="Arial"/>
              <w:i/>
            </w:rPr>
            <w:t>grievance</w:t>
          </w:r>
          <w:r w:rsidRPr="00114AB8">
            <w:rPr>
              <w:rFonts w:ascii="Arial" w:hAnsi="Arial" w:cs="Arial"/>
              <w:i/>
              <w:spacing w:val="-2"/>
            </w:rPr>
            <w:t xml:space="preserve"> </w:t>
          </w:r>
          <w:r w:rsidRPr="00114AB8">
            <w:rPr>
              <w:rFonts w:ascii="Arial" w:hAnsi="Arial" w:cs="Arial"/>
              <w:i/>
            </w:rPr>
            <w:t>filed</w:t>
          </w:r>
          <w:r w:rsidRPr="00114AB8">
            <w:rPr>
              <w:rFonts w:ascii="Arial" w:hAnsi="Arial" w:cs="Arial"/>
              <w:i/>
              <w:spacing w:val="-5"/>
            </w:rPr>
            <w:t xml:space="preserve"> </w:t>
          </w:r>
          <w:r w:rsidRPr="00114AB8">
            <w:rPr>
              <w:rFonts w:ascii="Arial" w:hAnsi="Arial" w:cs="Arial"/>
              <w:i/>
            </w:rPr>
            <w:t>by</w:t>
          </w:r>
          <w:r w:rsidRPr="00114AB8">
            <w:rPr>
              <w:rFonts w:ascii="Arial" w:hAnsi="Arial" w:cs="Arial"/>
              <w:i/>
              <w:spacing w:val="-1"/>
            </w:rPr>
            <w:t xml:space="preserve"> </w:t>
          </w:r>
          <w:r w:rsidRPr="00114AB8">
            <w:rPr>
              <w:rFonts w:ascii="Arial" w:hAnsi="Arial" w:cs="Arial"/>
              <w:i/>
            </w:rPr>
            <w:t>the</w:t>
          </w:r>
          <w:r w:rsidRPr="00114AB8">
            <w:rPr>
              <w:rFonts w:ascii="Arial" w:hAnsi="Arial" w:cs="Arial"/>
              <w:i/>
              <w:spacing w:val="1"/>
            </w:rPr>
            <w:t xml:space="preserve"> </w:t>
          </w:r>
          <w:proofErr w:type="gramStart"/>
          <w:r w:rsidRPr="00114AB8">
            <w:rPr>
              <w:rFonts w:ascii="Arial" w:hAnsi="Arial" w:cs="Arial"/>
              <w:i/>
              <w:spacing w:val="-2"/>
            </w:rPr>
            <w:t>member;</w:t>
          </w:r>
          <w:proofErr w:type="gramEnd"/>
        </w:p>
        <w:p w14:paraId="2E3AF74F" w14:textId="77777777" w:rsidR="00114AB8" w:rsidRPr="00114AB8" w:rsidRDefault="00114AB8" w:rsidP="00114AB8">
          <w:pPr>
            <w:pStyle w:val="ListParagraph"/>
            <w:widowControl w:val="0"/>
            <w:numPr>
              <w:ilvl w:val="0"/>
              <w:numId w:val="3"/>
            </w:numPr>
            <w:shd w:val="clear" w:color="auto" w:fill="D9D9D9" w:themeFill="background1" w:themeFillShade="D9"/>
            <w:tabs>
              <w:tab w:val="left" w:pos="266"/>
            </w:tabs>
            <w:autoSpaceDE w:val="0"/>
            <w:autoSpaceDN w:val="0"/>
            <w:spacing w:after="0" w:line="242" w:lineRule="auto"/>
            <w:ind w:left="0" w:right="894" w:firstLine="0"/>
            <w:contextualSpacing w:val="0"/>
            <w:rPr>
              <w:rFonts w:ascii="Arial" w:hAnsi="Arial" w:cs="Arial"/>
              <w:i/>
            </w:rPr>
          </w:pPr>
          <w:r w:rsidRPr="00114AB8">
            <w:rPr>
              <w:rFonts w:ascii="Arial" w:hAnsi="Arial" w:cs="Arial"/>
              <w:i/>
            </w:rPr>
            <w:t>Steps</w:t>
          </w:r>
          <w:r w:rsidRPr="00114AB8">
            <w:rPr>
              <w:rFonts w:ascii="Arial" w:hAnsi="Arial" w:cs="Arial"/>
              <w:i/>
              <w:spacing w:val="-5"/>
            </w:rPr>
            <w:t xml:space="preserve"> </w:t>
          </w:r>
          <w:r w:rsidRPr="00114AB8">
            <w:rPr>
              <w:rFonts w:ascii="Arial" w:hAnsi="Arial" w:cs="Arial"/>
              <w:i/>
            </w:rPr>
            <w:t>taken</w:t>
          </w:r>
          <w:r w:rsidRPr="00114AB8">
            <w:rPr>
              <w:rFonts w:ascii="Arial" w:hAnsi="Arial" w:cs="Arial"/>
              <w:i/>
              <w:spacing w:val="-8"/>
            </w:rPr>
            <w:t xml:space="preserve"> </w:t>
          </w:r>
          <w:r w:rsidRPr="00114AB8">
            <w:rPr>
              <w:rFonts w:ascii="Arial" w:hAnsi="Arial" w:cs="Arial"/>
              <w:i/>
            </w:rPr>
            <w:t>to</w:t>
          </w:r>
          <w:r w:rsidRPr="00114AB8">
            <w:rPr>
              <w:rFonts w:ascii="Arial" w:hAnsi="Arial" w:cs="Arial"/>
              <w:i/>
              <w:spacing w:val="-5"/>
            </w:rPr>
            <w:t xml:space="preserve"> </w:t>
          </w:r>
          <w:r w:rsidRPr="00114AB8">
            <w:rPr>
              <w:rFonts w:ascii="Arial" w:hAnsi="Arial" w:cs="Arial"/>
              <w:i/>
            </w:rPr>
            <w:t>resolve</w:t>
          </w:r>
          <w:r w:rsidRPr="00114AB8">
            <w:rPr>
              <w:rFonts w:ascii="Arial" w:hAnsi="Arial" w:cs="Arial"/>
              <w:i/>
              <w:spacing w:val="-5"/>
            </w:rPr>
            <w:t xml:space="preserve"> </w:t>
          </w:r>
          <w:r w:rsidRPr="00114AB8">
            <w:rPr>
              <w:rFonts w:ascii="Arial" w:hAnsi="Arial" w:cs="Arial"/>
              <w:i/>
            </w:rPr>
            <w:t>the</w:t>
          </w:r>
          <w:r w:rsidRPr="00114AB8">
            <w:rPr>
              <w:rFonts w:ascii="Arial" w:hAnsi="Arial" w:cs="Arial"/>
              <w:i/>
              <w:spacing w:val="-8"/>
            </w:rPr>
            <w:t xml:space="preserve"> </w:t>
          </w:r>
          <w:r w:rsidRPr="00114AB8">
            <w:rPr>
              <w:rFonts w:ascii="Arial" w:hAnsi="Arial" w:cs="Arial"/>
              <w:i/>
            </w:rPr>
            <w:t>grievance</w:t>
          </w:r>
          <w:r w:rsidRPr="00114AB8">
            <w:rPr>
              <w:rFonts w:ascii="Arial" w:hAnsi="Arial" w:cs="Arial"/>
              <w:i/>
              <w:spacing w:val="-5"/>
            </w:rPr>
            <w:t xml:space="preserve"> </w:t>
          </w:r>
          <w:r w:rsidRPr="00114AB8">
            <w:rPr>
              <w:rFonts w:ascii="Arial" w:hAnsi="Arial" w:cs="Arial"/>
              <w:i/>
            </w:rPr>
            <w:t>(e.g.,</w:t>
          </w:r>
          <w:r w:rsidRPr="00114AB8">
            <w:rPr>
              <w:rFonts w:ascii="Arial" w:hAnsi="Arial" w:cs="Arial"/>
              <w:i/>
              <w:spacing w:val="-5"/>
            </w:rPr>
            <w:t xml:space="preserve"> </w:t>
          </w:r>
          <w:r w:rsidRPr="00114AB8">
            <w:rPr>
              <w:rFonts w:ascii="Arial" w:hAnsi="Arial" w:cs="Arial"/>
              <w:i/>
            </w:rPr>
            <w:t>investigation,</w:t>
          </w:r>
          <w:r w:rsidRPr="00114AB8">
            <w:rPr>
              <w:rFonts w:ascii="Arial" w:hAnsi="Arial" w:cs="Arial"/>
              <w:i/>
              <w:spacing w:val="-5"/>
            </w:rPr>
            <w:t xml:space="preserve"> </w:t>
          </w:r>
          <w:r w:rsidRPr="00114AB8">
            <w:rPr>
              <w:rFonts w:ascii="Arial" w:hAnsi="Arial" w:cs="Arial"/>
              <w:i/>
            </w:rPr>
            <w:t>speaking</w:t>
          </w:r>
          <w:r w:rsidRPr="00114AB8">
            <w:rPr>
              <w:rFonts w:ascii="Arial" w:hAnsi="Arial" w:cs="Arial"/>
              <w:i/>
              <w:spacing w:val="-4"/>
            </w:rPr>
            <w:t xml:space="preserve"> </w:t>
          </w:r>
          <w:r w:rsidRPr="00114AB8">
            <w:rPr>
              <w:rFonts w:ascii="Arial" w:hAnsi="Arial" w:cs="Arial"/>
              <w:i/>
            </w:rPr>
            <w:t xml:space="preserve">with </w:t>
          </w:r>
          <w:r w:rsidRPr="00114AB8">
            <w:rPr>
              <w:rFonts w:ascii="Arial" w:hAnsi="Arial" w:cs="Arial"/>
              <w:i/>
              <w:spacing w:val="-2"/>
            </w:rPr>
            <w:t>provider</w:t>
          </w:r>
          <w:proofErr w:type="gramStart"/>
          <w:r w:rsidRPr="00114AB8">
            <w:rPr>
              <w:rFonts w:ascii="Arial" w:hAnsi="Arial" w:cs="Arial"/>
              <w:i/>
              <w:spacing w:val="-2"/>
            </w:rPr>
            <w:t>);</w:t>
          </w:r>
          <w:proofErr w:type="gramEnd"/>
        </w:p>
        <w:p w14:paraId="272E4E78" w14:textId="77777777" w:rsidR="00114AB8" w:rsidRPr="00114AB8" w:rsidRDefault="00114AB8" w:rsidP="00114AB8">
          <w:pPr>
            <w:pStyle w:val="ListParagraph"/>
            <w:widowControl w:val="0"/>
            <w:numPr>
              <w:ilvl w:val="0"/>
              <w:numId w:val="3"/>
            </w:numPr>
            <w:shd w:val="clear" w:color="auto" w:fill="D9D9D9" w:themeFill="background1" w:themeFillShade="D9"/>
            <w:tabs>
              <w:tab w:val="left" w:pos="266"/>
            </w:tabs>
            <w:autoSpaceDE w:val="0"/>
            <w:autoSpaceDN w:val="0"/>
            <w:spacing w:after="0" w:line="242" w:lineRule="auto"/>
            <w:ind w:left="0" w:right="155" w:firstLine="0"/>
            <w:contextualSpacing w:val="0"/>
            <w:rPr>
              <w:rFonts w:ascii="Arial" w:hAnsi="Arial" w:cs="Arial"/>
              <w:i/>
            </w:rPr>
          </w:pPr>
          <w:r w:rsidRPr="00114AB8">
            <w:rPr>
              <w:rFonts w:ascii="Arial" w:hAnsi="Arial" w:cs="Arial"/>
              <w:i/>
            </w:rPr>
            <w:t>A</w:t>
          </w:r>
          <w:r w:rsidRPr="00114AB8">
            <w:rPr>
              <w:rFonts w:ascii="Arial" w:hAnsi="Arial" w:cs="Arial"/>
              <w:i/>
              <w:spacing w:val="-5"/>
            </w:rPr>
            <w:t xml:space="preserve"> </w:t>
          </w:r>
          <w:r w:rsidRPr="00114AB8">
            <w:rPr>
              <w:rFonts w:ascii="Arial" w:hAnsi="Arial" w:cs="Arial"/>
              <w:i/>
            </w:rPr>
            <w:t>clear</w:t>
          </w:r>
          <w:r w:rsidRPr="00114AB8">
            <w:rPr>
              <w:rFonts w:ascii="Arial" w:hAnsi="Arial" w:cs="Arial"/>
              <w:i/>
              <w:spacing w:val="-2"/>
            </w:rPr>
            <w:t xml:space="preserve"> </w:t>
          </w:r>
          <w:r w:rsidRPr="00114AB8">
            <w:rPr>
              <w:rFonts w:ascii="Arial" w:hAnsi="Arial" w:cs="Arial"/>
              <w:i/>
            </w:rPr>
            <w:t>and</w:t>
          </w:r>
          <w:r w:rsidRPr="00114AB8">
            <w:rPr>
              <w:rFonts w:ascii="Arial" w:hAnsi="Arial" w:cs="Arial"/>
              <w:i/>
              <w:spacing w:val="-3"/>
            </w:rPr>
            <w:t xml:space="preserve"> </w:t>
          </w:r>
          <w:r w:rsidRPr="00114AB8">
            <w:rPr>
              <w:rFonts w:ascii="Arial" w:hAnsi="Arial" w:cs="Arial"/>
              <w:i/>
            </w:rPr>
            <w:t>concise</w:t>
          </w:r>
          <w:r w:rsidRPr="00114AB8">
            <w:rPr>
              <w:rFonts w:ascii="Arial" w:hAnsi="Arial" w:cs="Arial"/>
              <w:i/>
              <w:spacing w:val="-3"/>
            </w:rPr>
            <w:t xml:space="preserve"> </w:t>
          </w:r>
          <w:r w:rsidRPr="00114AB8">
            <w:rPr>
              <w:rFonts w:ascii="Arial" w:hAnsi="Arial" w:cs="Arial"/>
              <w:i/>
            </w:rPr>
            <w:t>explanation</w:t>
          </w:r>
          <w:r w:rsidRPr="00114AB8">
            <w:rPr>
              <w:rFonts w:ascii="Arial" w:hAnsi="Arial" w:cs="Arial"/>
              <w:i/>
              <w:spacing w:val="-3"/>
            </w:rPr>
            <w:t xml:space="preserve"> </w:t>
          </w:r>
          <w:r w:rsidRPr="00114AB8">
            <w:rPr>
              <w:rFonts w:ascii="Arial" w:hAnsi="Arial" w:cs="Arial"/>
              <w:i/>
            </w:rPr>
            <w:t>of</w:t>
          </w:r>
          <w:r w:rsidRPr="00114AB8">
            <w:rPr>
              <w:rFonts w:ascii="Arial" w:hAnsi="Arial" w:cs="Arial"/>
              <w:i/>
              <w:spacing w:val="-3"/>
            </w:rPr>
            <w:t xml:space="preserve"> </w:t>
          </w:r>
          <w:r w:rsidRPr="00114AB8">
            <w:rPr>
              <w:rFonts w:ascii="Arial" w:hAnsi="Arial" w:cs="Arial"/>
              <w:i/>
            </w:rPr>
            <w:t>how</w:t>
          </w:r>
          <w:r w:rsidRPr="00114AB8">
            <w:rPr>
              <w:rFonts w:ascii="Arial" w:hAnsi="Arial" w:cs="Arial"/>
              <w:i/>
              <w:spacing w:val="-8"/>
            </w:rPr>
            <w:t xml:space="preserve"> </w:t>
          </w:r>
          <w:r w:rsidRPr="00114AB8">
            <w:rPr>
              <w:rFonts w:ascii="Arial" w:hAnsi="Arial" w:cs="Arial"/>
              <w:i/>
            </w:rPr>
            <w:t>the</w:t>
          </w:r>
          <w:r w:rsidRPr="00114AB8">
            <w:rPr>
              <w:rFonts w:ascii="Arial" w:hAnsi="Arial" w:cs="Arial"/>
              <w:i/>
              <w:spacing w:val="-7"/>
            </w:rPr>
            <w:t xml:space="preserve"> </w:t>
          </w:r>
          <w:r w:rsidRPr="00114AB8">
            <w:rPr>
              <w:rFonts w:ascii="Arial" w:hAnsi="Arial" w:cs="Arial"/>
              <w:i/>
            </w:rPr>
            <w:t>grievance</w:t>
          </w:r>
          <w:r w:rsidRPr="00114AB8">
            <w:rPr>
              <w:rFonts w:ascii="Arial" w:hAnsi="Arial" w:cs="Arial"/>
              <w:i/>
              <w:spacing w:val="-3"/>
            </w:rPr>
            <w:t xml:space="preserve"> </w:t>
          </w:r>
          <w:r w:rsidRPr="00114AB8">
            <w:rPr>
              <w:rFonts w:ascii="Arial" w:hAnsi="Arial" w:cs="Arial"/>
              <w:i/>
            </w:rPr>
            <w:t>was</w:t>
          </w:r>
          <w:r w:rsidRPr="00114AB8">
            <w:rPr>
              <w:rFonts w:ascii="Arial" w:hAnsi="Arial" w:cs="Arial"/>
              <w:i/>
              <w:spacing w:val="-8"/>
            </w:rPr>
            <w:t xml:space="preserve"> </w:t>
          </w:r>
          <w:r w:rsidRPr="00114AB8">
            <w:rPr>
              <w:rFonts w:ascii="Arial" w:hAnsi="Arial" w:cs="Arial"/>
              <w:i/>
            </w:rPr>
            <w:t>resolved,</w:t>
          </w:r>
          <w:r w:rsidRPr="00114AB8">
            <w:rPr>
              <w:rFonts w:ascii="Arial" w:hAnsi="Arial" w:cs="Arial"/>
              <w:i/>
              <w:spacing w:val="-3"/>
            </w:rPr>
            <w:t xml:space="preserve"> </w:t>
          </w:r>
          <w:r w:rsidRPr="00114AB8">
            <w:rPr>
              <w:rFonts w:ascii="Arial" w:hAnsi="Arial" w:cs="Arial"/>
              <w:i/>
            </w:rPr>
            <w:t>including if it was resolved in favor of the member; and,</w:t>
          </w:r>
        </w:p>
        <w:p w14:paraId="55B6B5E2" w14:textId="52134305" w:rsidR="000A65B2" w:rsidRPr="00114AB8" w:rsidRDefault="00114AB8" w:rsidP="000A65B2">
          <w:pPr>
            <w:rPr>
              <w:sz w:val="24"/>
              <w:szCs w:val="24"/>
            </w:rPr>
          </w:pPr>
          <w:r w:rsidRPr="00114AB8">
            <w:rPr>
              <w:i/>
              <w:sz w:val="24"/>
              <w:szCs w:val="24"/>
            </w:rPr>
            <w:t>The</w:t>
          </w:r>
          <w:r w:rsidRPr="00114AB8">
            <w:rPr>
              <w:i/>
              <w:spacing w:val="-5"/>
              <w:sz w:val="24"/>
              <w:szCs w:val="24"/>
            </w:rPr>
            <w:t xml:space="preserve"> </w:t>
          </w:r>
          <w:r w:rsidRPr="00114AB8">
            <w:rPr>
              <w:i/>
              <w:sz w:val="24"/>
              <w:szCs w:val="24"/>
            </w:rPr>
            <w:t>reasons</w:t>
          </w:r>
          <w:r w:rsidRPr="00114AB8">
            <w:rPr>
              <w:i/>
              <w:spacing w:val="-1"/>
              <w:sz w:val="24"/>
              <w:szCs w:val="24"/>
            </w:rPr>
            <w:t xml:space="preserve"> </w:t>
          </w:r>
          <w:r w:rsidRPr="00114AB8">
            <w:rPr>
              <w:i/>
              <w:sz w:val="24"/>
              <w:szCs w:val="24"/>
            </w:rPr>
            <w:t>for</w:t>
          </w:r>
          <w:r w:rsidRPr="00114AB8">
            <w:rPr>
              <w:i/>
              <w:spacing w:val="-4"/>
              <w:sz w:val="24"/>
              <w:szCs w:val="24"/>
            </w:rPr>
            <w:t xml:space="preserve"> </w:t>
          </w:r>
          <w:r w:rsidRPr="00114AB8">
            <w:rPr>
              <w:i/>
              <w:sz w:val="24"/>
              <w:szCs w:val="24"/>
            </w:rPr>
            <w:t xml:space="preserve">the </w:t>
          </w:r>
          <w:r w:rsidRPr="00114AB8">
            <w:rPr>
              <w:i/>
              <w:spacing w:val="-2"/>
              <w:sz w:val="24"/>
              <w:szCs w:val="24"/>
            </w:rPr>
            <w:t>decision.</w:t>
          </w:r>
        </w:p>
      </w:sdtContent>
    </w:sdt>
    <w:p w14:paraId="56BFA340" w14:textId="77777777" w:rsidR="00114AB8" w:rsidRPr="00114AB8" w:rsidRDefault="00114AB8" w:rsidP="00114AB8">
      <w:pPr>
        <w:pStyle w:val="Heading2"/>
        <w:spacing w:before="270" w:line="242" w:lineRule="auto"/>
        <w:ind w:right="174"/>
        <w:rPr>
          <w:rFonts w:ascii="Times New Roman" w:hAnsi="Times New Roman"/>
          <w:color w:val="auto"/>
          <w:sz w:val="20"/>
        </w:rPr>
      </w:pPr>
      <w:r w:rsidRPr="00114AB8" w:rsidDel="003D5E6F">
        <w:rPr>
          <w:color w:val="auto"/>
          <w:spacing w:val="-2"/>
        </w:rPr>
        <w:t xml:space="preserve"> </w:t>
      </w:r>
      <w:r w:rsidRPr="00114AB8">
        <w:rPr>
          <w:color w:val="auto"/>
          <w:spacing w:val="-1"/>
        </w:rPr>
        <w:t xml:space="preserve">Kung </w:t>
      </w:r>
      <w:proofErr w:type="spellStart"/>
      <w:r w:rsidRPr="00114AB8">
        <w:rPr>
          <w:color w:val="auto"/>
          <w:spacing w:val="-1"/>
        </w:rPr>
        <w:t>hindi</w:t>
      </w:r>
      <w:proofErr w:type="spellEnd"/>
      <w:r w:rsidRPr="00114AB8">
        <w:rPr>
          <w:color w:val="auto"/>
          <w:spacing w:val="-1"/>
        </w:rPr>
        <w:t xml:space="preserve"> ka </w:t>
      </w:r>
      <w:proofErr w:type="spellStart"/>
      <w:r w:rsidRPr="00114AB8">
        <w:rPr>
          <w:color w:val="auto"/>
          <w:spacing w:val="-1"/>
        </w:rPr>
        <w:t>nasisiyahan</w:t>
      </w:r>
      <w:proofErr w:type="spellEnd"/>
      <w:r w:rsidRPr="00114AB8">
        <w:rPr>
          <w:color w:val="auto"/>
          <w:spacing w:val="-1"/>
        </w:rPr>
        <w:t xml:space="preserve"> </w:t>
      </w:r>
      <w:proofErr w:type="spellStart"/>
      <w:r w:rsidRPr="00114AB8">
        <w:rPr>
          <w:color w:val="auto"/>
          <w:spacing w:val="-1"/>
        </w:rPr>
        <w:t>sa</w:t>
      </w:r>
      <w:proofErr w:type="spellEnd"/>
      <w:r w:rsidRPr="00114AB8">
        <w:rPr>
          <w:color w:val="auto"/>
          <w:spacing w:val="-1"/>
        </w:rPr>
        <w:t xml:space="preserve"> </w:t>
      </w:r>
      <w:proofErr w:type="spellStart"/>
      <w:r w:rsidRPr="00114AB8">
        <w:rPr>
          <w:color w:val="auto"/>
          <w:spacing w:val="-1"/>
        </w:rPr>
        <w:t>paglutas</w:t>
      </w:r>
      <w:proofErr w:type="spellEnd"/>
      <w:r w:rsidRPr="00114AB8">
        <w:rPr>
          <w:color w:val="auto"/>
          <w:spacing w:val="-1"/>
        </w:rPr>
        <w:t xml:space="preserve"> ng </w:t>
      </w:r>
      <w:proofErr w:type="spellStart"/>
      <w:r w:rsidRPr="00114AB8">
        <w:rPr>
          <w:color w:val="auto"/>
          <w:spacing w:val="-1"/>
        </w:rPr>
        <w:t>iyong</w:t>
      </w:r>
      <w:proofErr w:type="spellEnd"/>
      <w:r w:rsidRPr="00114AB8">
        <w:rPr>
          <w:color w:val="auto"/>
          <w:spacing w:val="-1"/>
        </w:rPr>
        <w:t xml:space="preserve"> </w:t>
      </w:r>
      <w:proofErr w:type="spellStart"/>
      <w:r w:rsidRPr="00114AB8">
        <w:rPr>
          <w:color w:val="auto"/>
          <w:spacing w:val="-1"/>
        </w:rPr>
        <w:t>karaingan</w:t>
      </w:r>
      <w:proofErr w:type="spellEnd"/>
      <w:r w:rsidRPr="00114AB8">
        <w:rPr>
          <w:color w:val="auto"/>
          <w:spacing w:val="-1"/>
        </w:rPr>
        <w:t xml:space="preserve">, </w:t>
      </w:r>
      <w:proofErr w:type="spellStart"/>
      <w:r w:rsidRPr="00114AB8">
        <w:rPr>
          <w:color w:val="auto"/>
          <w:spacing w:val="-1"/>
        </w:rPr>
        <w:t>maaari</w:t>
      </w:r>
      <w:proofErr w:type="spellEnd"/>
      <w:r w:rsidRPr="00114AB8">
        <w:rPr>
          <w:color w:val="auto"/>
          <w:spacing w:val="-1"/>
        </w:rPr>
        <w:t xml:space="preserve"> kang </w:t>
      </w:r>
      <w:proofErr w:type="spellStart"/>
      <w:r w:rsidRPr="00114AB8">
        <w:rPr>
          <w:color w:val="auto"/>
          <w:spacing w:val="-1"/>
        </w:rPr>
        <w:t>maghain</w:t>
      </w:r>
      <w:proofErr w:type="spellEnd"/>
      <w:r w:rsidRPr="00114AB8">
        <w:rPr>
          <w:color w:val="auto"/>
          <w:spacing w:val="-1"/>
        </w:rPr>
        <w:t xml:space="preserve"> ng isa pang </w:t>
      </w:r>
      <w:proofErr w:type="spellStart"/>
      <w:r w:rsidRPr="00114AB8">
        <w:rPr>
          <w:color w:val="auto"/>
          <w:spacing w:val="-1"/>
        </w:rPr>
        <w:t>karaingan</w:t>
      </w:r>
      <w:proofErr w:type="spellEnd"/>
      <w:r w:rsidRPr="00114AB8">
        <w:rPr>
          <w:color w:val="auto"/>
          <w:spacing w:val="-1"/>
        </w:rPr>
        <w:t xml:space="preserve"> </w:t>
      </w:r>
      <w:proofErr w:type="spellStart"/>
      <w:r w:rsidRPr="00114AB8">
        <w:rPr>
          <w:color w:val="auto"/>
          <w:spacing w:val="-1"/>
        </w:rPr>
        <w:t>sa</w:t>
      </w:r>
      <w:proofErr w:type="spellEnd"/>
      <w:r w:rsidRPr="00114AB8">
        <w:rPr>
          <w:color w:val="auto"/>
          <w:spacing w:val="-1"/>
        </w:rPr>
        <w:t xml:space="preserve"> </w:t>
      </w:r>
      <w:r w:rsidRPr="00114AB8">
        <w:rPr>
          <w:color w:val="auto"/>
        </w:rPr>
        <w:t>“BHRS”.</w:t>
      </w:r>
    </w:p>
    <w:p w14:paraId="28F4DE5B" w14:textId="058DEBD6" w:rsidR="000A65B2" w:rsidRPr="00114AB8" w:rsidRDefault="00114AB8" w:rsidP="00114AB8">
      <w:pPr>
        <w:spacing w:before="225"/>
        <w:ind w:right="55"/>
        <w:rPr>
          <w:sz w:val="24"/>
        </w:rPr>
      </w:pPr>
      <w:proofErr w:type="spellStart"/>
      <w:r w:rsidRPr="00ED1B12">
        <w:rPr>
          <w:spacing w:val="-2"/>
          <w:sz w:val="24"/>
        </w:rPr>
        <w:t>Matutulungan</w:t>
      </w:r>
      <w:proofErr w:type="spellEnd"/>
      <w:r w:rsidRPr="00ED1B12">
        <w:rPr>
          <w:spacing w:val="-2"/>
          <w:sz w:val="24"/>
        </w:rPr>
        <w:t xml:space="preserve"> ka ng Plano </w:t>
      </w:r>
      <w:proofErr w:type="spellStart"/>
      <w:r w:rsidRPr="00ED1B12">
        <w:rPr>
          <w:spacing w:val="-2"/>
          <w:sz w:val="24"/>
        </w:rPr>
        <w:t>sa</w:t>
      </w:r>
      <w:proofErr w:type="spellEnd"/>
      <w:r w:rsidRPr="00ED1B12">
        <w:rPr>
          <w:spacing w:val="-2"/>
          <w:sz w:val="24"/>
        </w:rPr>
        <w:t xml:space="preserve"> </w:t>
      </w:r>
      <w:proofErr w:type="spellStart"/>
      <w:r w:rsidRPr="00ED1B12">
        <w:rPr>
          <w:spacing w:val="-2"/>
          <w:sz w:val="24"/>
        </w:rPr>
        <w:t>anumang</w:t>
      </w:r>
      <w:proofErr w:type="spellEnd"/>
      <w:r w:rsidRPr="00ED1B12">
        <w:rPr>
          <w:spacing w:val="-2"/>
          <w:sz w:val="24"/>
        </w:rPr>
        <w:t xml:space="preserve"> </w:t>
      </w:r>
      <w:proofErr w:type="spellStart"/>
      <w:r w:rsidRPr="00ED1B12">
        <w:rPr>
          <w:spacing w:val="-2"/>
          <w:sz w:val="24"/>
        </w:rPr>
        <w:t>tanong</w:t>
      </w:r>
      <w:proofErr w:type="spellEnd"/>
      <w:r w:rsidRPr="00ED1B12">
        <w:rPr>
          <w:spacing w:val="-2"/>
          <w:sz w:val="24"/>
        </w:rPr>
        <w:t xml:space="preserve"> </w:t>
      </w:r>
      <w:proofErr w:type="spellStart"/>
      <w:r w:rsidRPr="00ED1B12">
        <w:rPr>
          <w:spacing w:val="-2"/>
          <w:sz w:val="24"/>
        </w:rPr>
        <w:t>mo</w:t>
      </w:r>
      <w:proofErr w:type="spellEnd"/>
      <w:r w:rsidRPr="00ED1B12">
        <w:rPr>
          <w:spacing w:val="-2"/>
          <w:sz w:val="24"/>
        </w:rPr>
        <w:t xml:space="preserve"> </w:t>
      </w:r>
      <w:proofErr w:type="spellStart"/>
      <w:r w:rsidRPr="00ED1B12">
        <w:rPr>
          <w:spacing w:val="-2"/>
          <w:sz w:val="24"/>
        </w:rPr>
        <w:t>tungkol</w:t>
      </w:r>
      <w:proofErr w:type="spellEnd"/>
      <w:r w:rsidRPr="00ED1B12">
        <w:rPr>
          <w:spacing w:val="-2"/>
          <w:sz w:val="24"/>
        </w:rPr>
        <w:t xml:space="preserve"> </w:t>
      </w:r>
      <w:proofErr w:type="spellStart"/>
      <w:r w:rsidRPr="00ED1B12">
        <w:rPr>
          <w:spacing w:val="-2"/>
          <w:sz w:val="24"/>
        </w:rPr>
        <w:t>sa</w:t>
      </w:r>
      <w:proofErr w:type="spellEnd"/>
      <w:r w:rsidRPr="00ED1B12">
        <w:rPr>
          <w:spacing w:val="-2"/>
          <w:sz w:val="24"/>
        </w:rPr>
        <w:t xml:space="preserve"> </w:t>
      </w:r>
      <w:proofErr w:type="spellStart"/>
      <w:r w:rsidRPr="00ED1B12">
        <w:rPr>
          <w:spacing w:val="-2"/>
          <w:sz w:val="24"/>
        </w:rPr>
        <w:t>abisong</w:t>
      </w:r>
      <w:proofErr w:type="spellEnd"/>
      <w:r w:rsidRPr="00ED1B12">
        <w:rPr>
          <w:spacing w:val="-2"/>
          <w:sz w:val="24"/>
        </w:rPr>
        <w:t xml:space="preserve"> </w:t>
      </w:r>
      <w:proofErr w:type="spellStart"/>
      <w:r w:rsidRPr="00ED1B12">
        <w:rPr>
          <w:spacing w:val="-2"/>
          <w:sz w:val="24"/>
        </w:rPr>
        <w:t>ito</w:t>
      </w:r>
      <w:proofErr w:type="spellEnd"/>
      <w:r w:rsidRPr="00ED1B12">
        <w:rPr>
          <w:spacing w:val="-2"/>
          <w:sz w:val="24"/>
        </w:rPr>
        <w:t xml:space="preserve">. Para </w:t>
      </w:r>
      <w:proofErr w:type="spellStart"/>
      <w:r w:rsidRPr="00ED1B12">
        <w:rPr>
          <w:spacing w:val="-2"/>
          <w:sz w:val="24"/>
        </w:rPr>
        <w:t>sa</w:t>
      </w:r>
      <w:proofErr w:type="spellEnd"/>
      <w:r w:rsidRPr="00ED1B12">
        <w:rPr>
          <w:spacing w:val="-2"/>
          <w:sz w:val="24"/>
        </w:rPr>
        <w:t xml:space="preserve"> </w:t>
      </w:r>
      <w:proofErr w:type="spellStart"/>
      <w:r w:rsidRPr="00ED1B12">
        <w:rPr>
          <w:spacing w:val="-2"/>
          <w:sz w:val="24"/>
        </w:rPr>
        <w:t>tulong</w:t>
      </w:r>
      <w:proofErr w:type="spellEnd"/>
      <w:r w:rsidRPr="00ED1B12">
        <w:rPr>
          <w:spacing w:val="-2"/>
          <w:sz w:val="24"/>
        </w:rPr>
        <w:t xml:space="preserve">, </w:t>
      </w:r>
      <w:proofErr w:type="spellStart"/>
      <w:r w:rsidRPr="00ED1B12">
        <w:rPr>
          <w:spacing w:val="-2"/>
          <w:sz w:val="24"/>
        </w:rPr>
        <w:t>maaari</w:t>
      </w:r>
      <w:proofErr w:type="spellEnd"/>
      <w:r w:rsidRPr="00ED1B12">
        <w:rPr>
          <w:spacing w:val="-2"/>
          <w:sz w:val="24"/>
        </w:rPr>
        <w:t xml:space="preserve"> </w:t>
      </w:r>
      <w:proofErr w:type="spellStart"/>
      <w:r w:rsidRPr="00ED1B12">
        <w:rPr>
          <w:spacing w:val="-2"/>
          <w:sz w:val="24"/>
        </w:rPr>
        <w:t>mong</w:t>
      </w:r>
      <w:proofErr w:type="spellEnd"/>
      <w:r w:rsidRPr="00ED1B12">
        <w:rPr>
          <w:spacing w:val="-2"/>
          <w:sz w:val="24"/>
        </w:rPr>
        <w:t xml:space="preserve"> </w:t>
      </w:r>
      <w:proofErr w:type="spellStart"/>
      <w:r w:rsidRPr="00ED1B12">
        <w:rPr>
          <w:spacing w:val="-2"/>
          <w:sz w:val="24"/>
        </w:rPr>
        <w:t>tawagan</w:t>
      </w:r>
      <w:proofErr w:type="spellEnd"/>
      <w:r w:rsidRPr="00ED1B12">
        <w:rPr>
          <w:spacing w:val="-2"/>
          <w:sz w:val="24"/>
        </w:rPr>
        <w:t xml:space="preserve"> ang </w:t>
      </w:r>
      <w:r w:rsidRPr="007027F7">
        <w:rPr>
          <w:iCs/>
          <w:sz w:val="24"/>
        </w:rPr>
        <w:t>OCFA</w:t>
      </w:r>
      <w:r w:rsidRPr="00ED1B12">
        <w:rPr>
          <w:i/>
          <w:sz w:val="24"/>
        </w:rPr>
        <w:t xml:space="preserve"> </w:t>
      </w:r>
      <w:proofErr w:type="spellStart"/>
      <w:r w:rsidRPr="00ED1B12">
        <w:rPr>
          <w:i/>
          <w:sz w:val="24"/>
        </w:rPr>
        <w:t>sa</w:t>
      </w:r>
      <w:proofErr w:type="spellEnd"/>
      <w:r w:rsidRPr="007027F7">
        <w:rPr>
          <w:i/>
          <w:sz w:val="24"/>
          <w:szCs w:val="24"/>
        </w:rPr>
        <w:t xml:space="preserve"> </w:t>
      </w:r>
      <w:r w:rsidRPr="007027F7">
        <w:rPr>
          <w:color w:val="000000"/>
          <w:sz w:val="24"/>
          <w:szCs w:val="24"/>
        </w:rPr>
        <w:t>8am to 5pm PST</w:t>
      </w:r>
      <w:r w:rsidRPr="00ED1B12">
        <w:rPr>
          <w:i/>
          <w:sz w:val="24"/>
        </w:rPr>
        <w:t xml:space="preserve"> </w:t>
      </w:r>
      <w:proofErr w:type="spellStart"/>
      <w:r w:rsidRPr="00ED1B12">
        <w:rPr>
          <w:sz w:val="24"/>
        </w:rPr>
        <w:t>sa</w:t>
      </w:r>
      <w:proofErr w:type="spellEnd"/>
      <w:r w:rsidRPr="00ED1B12">
        <w:rPr>
          <w:sz w:val="24"/>
        </w:rPr>
        <w:t xml:space="preserve"> </w:t>
      </w:r>
      <w:r w:rsidRPr="007027F7">
        <w:rPr>
          <w:color w:val="000000"/>
          <w:sz w:val="24"/>
          <w:szCs w:val="24"/>
        </w:rPr>
        <w:t>(800) 388-5189</w:t>
      </w:r>
      <w:r w:rsidRPr="007027F7">
        <w:rPr>
          <w:sz w:val="24"/>
          <w:szCs w:val="24"/>
        </w:rPr>
        <w:t>.</w:t>
      </w:r>
      <w:r w:rsidRPr="00ED1B12">
        <w:rPr>
          <w:sz w:val="24"/>
        </w:rPr>
        <w:t xml:space="preserve"> Kung </w:t>
      </w:r>
      <w:proofErr w:type="spellStart"/>
      <w:r w:rsidRPr="00ED1B12">
        <w:rPr>
          <w:sz w:val="24"/>
        </w:rPr>
        <w:t>mayroon</w:t>
      </w:r>
      <w:proofErr w:type="spellEnd"/>
      <w:r w:rsidRPr="00ED1B12">
        <w:rPr>
          <w:sz w:val="24"/>
        </w:rPr>
        <w:t xml:space="preserve"> kang </w:t>
      </w:r>
      <w:proofErr w:type="spellStart"/>
      <w:r w:rsidRPr="00ED1B12">
        <w:rPr>
          <w:sz w:val="24"/>
        </w:rPr>
        <w:t>problema</w:t>
      </w:r>
      <w:proofErr w:type="spellEnd"/>
      <w:r w:rsidRPr="00ED1B12">
        <w:rPr>
          <w:sz w:val="24"/>
        </w:rPr>
        <w:t xml:space="preserve"> </w:t>
      </w:r>
      <w:proofErr w:type="spellStart"/>
      <w:r w:rsidRPr="00ED1B12">
        <w:rPr>
          <w:sz w:val="24"/>
        </w:rPr>
        <w:t>sa</w:t>
      </w:r>
      <w:proofErr w:type="spellEnd"/>
      <w:r w:rsidRPr="00ED1B12">
        <w:rPr>
          <w:sz w:val="24"/>
        </w:rPr>
        <w:t xml:space="preserve"> </w:t>
      </w:r>
      <w:proofErr w:type="spellStart"/>
      <w:r w:rsidRPr="00ED1B12">
        <w:rPr>
          <w:sz w:val="24"/>
        </w:rPr>
        <w:t>pananalita</w:t>
      </w:r>
      <w:proofErr w:type="spellEnd"/>
      <w:r w:rsidRPr="00ED1B12">
        <w:rPr>
          <w:sz w:val="24"/>
        </w:rPr>
        <w:t xml:space="preserve"> o </w:t>
      </w:r>
      <w:proofErr w:type="spellStart"/>
      <w:r w:rsidRPr="00ED1B12">
        <w:rPr>
          <w:sz w:val="24"/>
        </w:rPr>
        <w:t>pandinig</w:t>
      </w:r>
      <w:proofErr w:type="spellEnd"/>
      <w:r w:rsidRPr="00ED1B12">
        <w:rPr>
          <w:sz w:val="24"/>
        </w:rPr>
        <w:t xml:space="preserve">, </w:t>
      </w:r>
      <w:proofErr w:type="spellStart"/>
      <w:r w:rsidRPr="00ED1B12">
        <w:rPr>
          <w:sz w:val="24"/>
        </w:rPr>
        <w:t>mangyaring</w:t>
      </w:r>
      <w:proofErr w:type="spellEnd"/>
      <w:r w:rsidRPr="00ED1B12">
        <w:rPr>
          <w:sz w:val="24"/>
        </w:rPr>
        <w:t xml:space="preserve"> </w:t>
      </w:r>
      <w:proofErr w:type="spellStart"/>
      <w:r w:rsidRPr="00ED1B12">
        <w:rPr>
          <w:sz w:val="24"/>
        </w:rPr>
        <w:t>tawagan</w:t>
      </w:r>
      <w:proofErr w:type="spellEnd"/>
      <w:r w:rsidRPr="00ED1B12">
        <w:rPr>
          <w:sz w:val="24"/>
        </w:rPr>
        <w:t xml:space="preserve"> ang </w:t>
      </w:r>
      <w:proofErr w:type="spellStart"/>
      <w:r w:rsidRPr="00ED1B12">
        <w:rPr>
          <w:sz w:val="24"/>
        </w:rPr>
        <w:t>numero</w:t>
      </w:r>
      <w:proofErr w:type="spellEnd"/>
      <w:r w:rsidRPr="00ED1B12">
        <w:rPr>
          <w:sz w:val="24"/>
        </w:rPr>
        <w:t xml:space="preserve"> ng TTY/TTD </w:t>
      </w:r>
      <w:proofErr w:type="spellStart"/>
      <w:r w:rsidRPr="00ED1B12">
        <w:rPr>
          <w:sz w:val="24"/>
        </w:rPr>
        <w:t>sa</w:t>
      </w:r>
      <w:proofErr w:type="spellEnd"/>
      <w:r>
        <w:rPr>
          <w:sz w:val="24"/>
        </w:rPr>
        <w:t xml:space="preserve"> </w:t>
      </w:r>
      <w:r w:rsidRPr="007027F7">
        <w:rPr>
          <w:color w:val="000000"/>
          <w:sz w:val="24"/>
          <w:szCs w:val="24"/>
        </w:rPr>
        <w:t>(800) 855-7100,</w:t>
      </w:r>
      <w:r w:rsidRPr="00ED1B12">
        <w:rPr>
          <w:sz w:val="24"/>
        </w:rPr>
        <w:t xml:space="preserve"> </w:t>
      </w:r>
      <w:proofErr w:type="spellStart"/>
      <w:r w:rsidRPr="00ED1B12">
        <w:rPr>
          <w:sz w:val="24"/>
        </w:rPr>
        <w:t>sa</w:t>
      </w:r>
      <w:proofErr w:type="spellEnd"/>
      <w:r w:rsidRPr="00ED1B12">
        <w:rPr>
          <w:sz w:val="24"/>
        </w:rPr>
        <w:t xml:space="preserve"> </w:t>
      </w:r>
      <w:proofErr w:type="spellStart"/>
      <w:r w:rsidRPr="00ED1B12">
        <w:rPr>
          <w:sz w:val="24"/>
        </w:rPr>
        <w:t>pagitan</w:t>
      </w:r>
      <w:proofErr w:type="spellEnd"/>
      <w:r w:rsidRPr="00ED1B12">
        <w:rPr>
          <w:sz w:val="24"/>
        </w:rPr>
        <w:t xml:space="preserve"> ng </w:t>
      </w:r>
      <w:r>
        <w:rPr>
          <w:iCs/>
          <w:sz w:val="24"/>
        </w:rPr>
        <w:t xml:space="preserve">24 </w:t>
      </w:r>
      <w:proofErr w:type="spellStart"/>
      <w:r>
        <w:rPr>
          <w:iCs/>
          <w:sz w:val="24"/>
        </w:rPr>
        <w:t>oras</w:t>
      </w:r>
      <w:proofErr w:type="spellEnd"/>
      <w:r>
        <w:rPr>
          <w:iCs/>
          <w:sz w:val="24"/>
        </w:rPr>
        <w:t xml:space="preserve">, 7 </w:t>
      </w:r>
      <w:proofErr w:type="spellStart"/>
      <w:r>
        <w:rPr>
          <w:iCs/>
          <w:sz w:val="24"/>
        </w:rPr>
        <w:t>araw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sa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isang</w:t>
      </w:r>
      <w:proofErr w:type="spellEnd"/>
      <w:r>
        <w:rPr>
          <w:iCs/>
          <w:sz w:val="24"/>
        </w:rPr>
        <w:t xml:space="preserve"> lingo </w:t>
      </w:r>
      <w:r w:rsidRPr="00ED1B12">
        <w:rPr>
          <w:sz w:val="24"/>
        </w:rPr>
        <w:t xml:space="preserve">para </w:t>
      </w:r>
      <w:proofErr w:type="spellStart"/>
      <w:r w:rsidRPr="00ED1B12">
        <w:rPr>
          <w:sz w:val="24"/>
        </w:rPr>
        <w:t>sa</w:t>
      </w:r>
      <w:proofErr w:type="spellEnd"/>
      <w:r w:rsidRPr="00ED1B12">
        <w:rPr>
          <w:sz w:val="24"/>
        </w:rPr>
        <w:t xml:space="preserve"> </w:t>
      </w:r>
      <w:proofErr w:type="spellStart"/>
      <w:r w:rsidRPr="00ED1B12">
        <w:rPr>
          <w:sz w:val="24"/>
        </w:rPr>
        <w:t>tulong</w:t>
      </w:r>
      <w:proofErr w:type="spellEnd"/>
      <w:r w:rsidRPr="00ED1B12">
        <w:rPr>
          <w:sz w:val="24"/>
        </w:rPr>
        <w:t>.</w:t>
      </w:r>
    </w:p>
    <w:p w14:paraId="761A4B3C" w14:textId="77777777" w:rsidR="000A65B2" w:rsidRDefault="000A65B2" w:rsidP="00A1030B"/>
    <w:p w14:paraId="2EDF23F3" w14:textId="0D660D27" w:rsidR="00C66B7A" w:rsidRPr="00114AB8" w:rsidRDefault="00114AB8" w:rsidP="00C66B7A">
      <w:pPr>
        <w:rPr>
          <w:sz w:val="36"/>
          <w:szCs w:val="36"/>
        </w:rPr>
      </w:pPr>
      <w:r w:rsidRPr="00114AB8">
        <w:rPr>
          <w:spacing w:val="-2"/>
          <w:sz w:val="36"/>
          <w:szCs w:val="36"/>
        </w:rPr>
        <w:t xml:space="preserve">Kung </w:t>
      </w:r>
      <w:proofErr w:type="spellStart"/>
      <w:r w:rsidRPr="00114AB8">
        <w:rPr>
          <w:spacing w:val="-2"/>
          <w:sz w:val="36"/>
          <w:szCs w:val="36"/>
        </w:rPr>
        <w:t>kailangan</w:t>
      </w:r>
      <w:proofErr w:type="spellEnd"/>
      <w:r w:rsidRPr="00114AB8">
        <w:rPr>
          <w:spacing w:val="-2"/>
          <w:sz w:val="36"/>
          <w:szCs w:val="36"/>
        </w:rPr>
        <w:t xml:space="preserve"> </w:t>
      </w:r>
      <w:proofErr w:type="spellStart"/>
      <w:r w:rsidRPr="00114AB8">
        <w:rPr>
          <w:spacing w:val="-2"/>
          <w:sz w:val="36"/>
          <w:szCs w:val="36"/>
        </w:rPr>
        <w:t>mo</w:t>
      </w:r>
      <w:proofErr w:type="spellEnd"/>
      <w:r w:rsidRPr="00114AB8">
        <w:rPr>
          <w:spacing w:val="-2"/>
          <w:sz w:val="36"/>
          <w:szCs w:val="36"/>
        </w:rPr>
        <w:t xml:space="preserve"> ang </w:t>
      </w:r>
      <w:proofErr w:type="spellStart"/>
      <w:r w:rsidRPr="00114AB8">
        <w:rPr>
          <w:spacing w:val="-2"/>
          <w:sz w:val="36"/>
          <w:szCs w:val="36"/>
        </w:rPr>
        <w:t>abisong</w:t>
      </w:r>
      <w:proofErr w:type="spellEnd"/>
      <w:r w:rsidRPr="00114AB8">
        <w:rPr>
          <w:spacing w:val="-2"/>
          <w:sz w:val="36"/>
          <w:szCs w:val="36"/>
        </w:rPr>
        <w:t xml:space="preserve"> </w:t>
      </w:r>
      <w:proofErr w:type="spellStart"/>
      <w:r w:rsidRPr="00114AB8">
        <w:rPr>
          <w:spacing w:val="-2"/>
          <w:sz w:val="36"/>
          <w:szCs w:val="36"/>
        </w:rPr>
        <w:t>ito</w:t>
      </w:r>
      <w:proofErr w:type="spellEnd"/>
      <w:r w:rsidRPr="00114AB8">
        <w:rPr>
          <w:spacing w:val="-2"/>
          <w:sz w:val="36"/>
          <w:szCs w:val="36"/>
        </w:rPr>
        <w:t xml:space="preserve"> at/o </w:t>
      </w:r>
      <w:proofErr w:type="spellStart"/>
      <w:r w:rsidRPr="00114AB8">
        <w:rPr>
          <w:spacing w:val="-2"/>
          <w:sz w:val="36"/>
          <w:szCs w:val="36"/>
        </w:rPr>
        <w:t>iba</w:t>
      </w:r>
      <w:proofErr w:type="spellEnd"/>
      <w:r w:rsidRPr="00114AB8">
        <w:rPr>
          <w:spacing w:val="-2"/>
          <w:sz w:val="36"/>
          <w:szCs w:val="36"/>
        </w:rPr>
        <w:t xml:space="preserve"> pang </w:t>
      </w:r>
      <w:proofErr w:type="spellStart"/>
      <w:r w:rsidRPr="00114AB8">
        <w:rPr>
          <w:spacing w:val="-2"/>
          <w:sz w:val="36"/>
          <w:szCs w:val="36"/>
        </w:rPr>
        <w:t>dokumento</w:t>
      </w:r>
      <w:proofErr w:type="spellEnd"/>
      <w:r w:rsidRPr="00114AB8">
        <w:rPr>
          <w:spacing w:val="-2"/>
          <w:sz w:val="36"/>
          <w:szCs w:val="36"/>
        </w:rPr>
        <w:t xml:space="preserve"> </w:t>
      </w:r>
      <w:proofErr w:type="spellStart"/>
      <w:r w:rsidRPr="00114AB8">
        <w:rPr>
          <w:spacing w:val="-2"/>
          <w:sz w:val="36"/>
          <w:szCs w:val="36"/>
        </w:rPr>
        <w:t>mula</w:t>
      </w:r>
      <w:proofErr w:type="spellEnd"/>
      <w:r w:rsidRPr="00114AB8">
        <w:rPr>
          <w:spacing w:val="-2"/>
          <w:sz w:val="36"/>
          <w:szCs w:val="36"/>
        </w:rPr>
        <w:t xml:space="preserve"> </w:t>
      </w:r>
      <w:proofErr w:type="spellStart"/>
      <w:r w:rsidRPr="00114AB8">
        <w:rPr>
          <w:spacing w:val="-2"/>
          <w:sz w:val="36"/>
          <w:szCs w:val="36"/>
        </w:rPr>
        <w:t>sa</w:t>
      </w:r>
      <w:proofErr w:type="spellEnd"/>
      <w:r w:rsidRPr="00114AB8">
        <w:rPr>
          <w:spacing w:val="-2"/>
          <w:sz w:val="36"/>
          <w:szCs w:val="36"/>
        </w:rPr>
        <w:t xml:space="preserve"> Plano </w:t>
      </w:r>
      <w:proofErr w:type="spellStart"/>
      <w:r w:rsidRPr="00114AB8">
        <w:rPr>
          <w:spacing w:val="-2"/>
          <w:sz w:val="36"/>
          <w:szCs w:val="36"/>
        </w:rPr>
        <w:t>sa</w:t>
      </w:r>
      <w:proofErr w:type="spellEnd"/>
      <w:r w:rsidRPr="00114AB8">
        <w:rPr>
          <w:spacing w:val="-2"/>
          <w:sz w:val="36"/>
          <w:szCs w:val="36"/>
        </w:rPr>
        <w:t xml:space="preserve"> </w:t>
      </w:r>
      <w:proofErr w:type="spellStart"/>
      <w:r w:rsidRPr="00114AB8">
        <w:rPr>
          <w:spacing w:val="-2"/>
          <w:sz w:val="36"/>
          <w:szCs w:val="36"/>
        </w:rPr>
        <w:t>alternatibong</w:t>
      </w:r>
      <w:proofErr w:type="spellEnd"/>
      <w:r w:rsidRPr="00114AB8">
        <w:rPr>
          <w:spacing w:val="-2"/>
          <w:sz w:val="36"/>
          <w:szCs w:val="36"/>
        </w:rPr>
        <w:t xml:space="preserve"> format ng </w:t>
      </w:r>
      <w:proofErr w:type="spellStart"/>
      <w:r w:rsidRPr="00114AB8">
        <w:rPr>
          <w:spacing w:val="-2"/>
          <w:sz w:val="36"/>
          <w:szCs w:val="36"/>
        </w:rPr>
        <w:t>pakikipag-ugnayan</w:t>
      </w:r>
      <w:proofErr w:type="spellEnd"/>
      <w:r w:rsidRPr="00114AB8">
        <w:rPr>
          <w:spacing w:val="-2"/>
          <w:sz w:val="36"/>
          <w:szCs w:val="36"/>
        </w:rPr>
        <w:t xml:space="preserve"> </w:t>
      </w:r>
      <w:proofErr w:type="spellStart"/>
      <w:r w:rsidRPr="00114AB8">
        <w:rPr>
          <w:spacing w:val="-2"/>
          <w:sz w:val="36"/>
          <w:szCs w:val="36"/>
        </w:rPr>
        <w:t>tulad</w:t>
      </w:r>
      <w:proofErr w:type="spellEnd"/>
      <w:r w:rsidRPr="00114AB8">
        <w:rPr>
          <w:spacing w:val="-2"/>
          <w:sz w:val="36"/>
          <w:szCs w:val="36"/>
        </w:rPr>
        <w:t xml:space="preserve"> ng </w:t>
      </w:r>
      <w:proofErr w:type="spellStart"/>
      <w:r w:rsidRPr="00114AB8">
        <w:rPr>
          <w:spacing w:val="-2"/>
          <w:sz w:val="36"/>
          <w:szCs w:val="36"/>
        </w:rPr>
        <w:t>malalaking</w:t>
      </w:r>
      <w:proofErr w:type="spellEnd"/>
      <w:r w:rsidRPr="00114AB8">
        <w:rPr>
          <w:spacing w:val="-2"/>
          <w:sz w:val="36"/>
          <w:szCs w:val="36"/>
        </w:rPr>
        <w:t xml:space="preserve"> font, Braille, o </w:t>
      </w:r>
      <w:proofErr w:type="spellStart"/>
      <w:r w:rsidRPr="00114AB8">
        <w:rPr>
          <w:spacing w:val="-2"/>
          <w:sz w:val="36"/>
          <w:szCs w:val="36"/>
        </w:rPr>
        <w:t>elektronikong</w:t>
      </w:r>
      <w:proofErr w:type="spellEnd"/>
      <w:r w:rsidRPr="00114AB8">
        <w:rPr>
          <w:spacing w:val="-2"/>
          <w:sz w:val="36"/>
          <w:szCs w:val="36"/>
        </w:rPr>
        <w:t xml:space="preserve"> format, o, gusto </w:t>
      </w:r>
      <w:proofErr w:type="spellStart"/>
      <w:r w:rsidRPr="00114AB8">
        <w:rPr>
          <w:spacing w:val="-2"/>
          <w:sz w:val="36"/>
          <w:szCs w:val="36"/>
        </w:rPr>
        <w:t>mo</w:t>
      </w:r>
      <w:proofErr w:type="spellEnd"/>
      <w:r w:rsidRPr="00114AB8">
        <w:rPr>
          <w:spacing w:val="-2"/>
          <w:sz w:val="36"/>
          <w:szCs w:val="36"/>
        </w:rPr>
        <w:t xml:space="preserve"> ng </w:t>
      </w:r>
      <w:proofErr w:type="spellStart"/>
      <w:r w:rsidRPr="00114AB8">
        <w:rPr>
          <w:spacing w:val="-2"/>
          <w:sz w:val="36"/>
          <w:szCs w:val="36"/>
        </w:rPr>
        <w:t>tulong</w:t>
      </w:r>
      <w:proofErr w:type="spellEnd"/>
      <w:r w:rsidRPr="00114AB8">
        <w:rPr>
          <w:spacing w:val="-2"/>
          <w:sz w:val="36"/>
          <w:szCs w:val="36"/>
        </w:rPr>
        <w:t xml:space="preserve"> </w:t>
      </w:r>
      <w:proofErr w:type="spellStart"/>
      <w:r w:rsidRPr="00114AB8">
        <w:rPr>
          <w:spacing w:val="-2"/>
          <w:sz w:val="36"/>
          <w:szCs w:val="36"/>
        </w:rPr>
        <w:t>sa</w:t>
      </w:r>
      <w:proofErr w:type="spellEnd"/>
      <w:r w:rsidRPr="00114AB8">
        <w:rPr>
          <w:spacing w:val="-2"/>
          <w:sz w:val="36"/>
          <w:szCs w:val="36"/>
        </w:rPr>
        <w:t xml:space="preserve"> </w:t>
      </w:r>
      <w:proofErr w:type="spellStart"/>
      <w:r w:rsidRPr="00114AB8">
        <w:rPr>
          <w:spacing w:val="-2"/>
          <w:sz w:val="36"/>
          <w:szCs w:val="36"/>
        </w:rPr>
        <w:t>pagbabasa</w:t>
      </w:r>
      <w:proofErr w:type="spellEnd"/>
      <w:r w:rsidRPr="00114AB8">
        <w:rPr>
          <w:spacing w:val="-2"/>
          <w:sz w:val="36"/>
          <w:szCs w:val="36"/>
        </w:rPr>
        <w:t xml:space="preserve"> ng </w:t>
      </w:r>
      <w:proofErr w:type="spellStart"/>
      <w:r w:rsidRPr="00114AB8">
        <w:rPr>
          <w:spacing w:val="-2"/>
          <w:sz w:val="36"/>
          <w:szCs w:val="36"/>
        </w:rPr>
        <w:t>materyal</w:t>
      </w:r>
      <w:proofErr w:type="spellEnd"/>
      <w:r w:rsidRPr="00114AB8">
        <w:rPr>
          <w:spacing w:val="-2"/>
          <w:sz w:val="36"/>
          <w:szCs w:val="36"/>
        </w:rPr>
        <w:t xml:space="preserve">, </w:t>
      </w:r>
      <w:proofErr w:type="spellStart"/>
      <w:r w:rsidRPr="00114AB8">
        <w:rPr>
          <w:spacing w:val="-2"/>
          <w:sz w:val="36"/>
          <w:szCs w:val="36"/>
        </w:rPr>
        <w:t>mangyaring</w:t>
      </w:r>
      <w:proofErr w:type="spellEnd"/>
      <w:r w:rsidRPr="00114AB8">
        <w:rPr>
          <w:spacing w:val="-2"/>
          <w:sz w:val="36"/>
          <w:szCs w:val="36"/>
        </w:rPr>
        <w:t xml:space="preserve"> </w:t>
      </w:r>
      <w:proofErr w:type="spellStart"/>
      <w:r w:rsidRPr="00114AB8">
        <w:rPr>
          <w:spacing w:val="-2"/>
          <w:sz w:val="36"/>
          <w:szCs w:val="36"/>
        </w:rPr>
        <w:t>makipag-ugnayan</w:t>
      </w:r>
      <w:proofErr w:type="spellEnd"/>
      <w:r w:rsidRPr="00114AB8">
        <w:rPr>
          <w:spacing w:val="-2"/>
          <w:sz w:val="36"/>
          <w:szCs w:val="36"/>
        </w:rPr>
        <w:t xml:space="preserve"> </w:t>
      </w:r>
      <w:proofErr w:type="spellStart"/>
      <w:r w:rsidRPr="00114AB8">
        <w:rPr>
          <w:spacing w:val="-2"/>
          <w:sz w:val="36"/>
          <w:szCs w:val="36"/>
        </w:rPr>
        <w:t>sa</w:t>
      </w:r>
      <w:proofErr w:type="spellEnd"/>
      <w:r w:rsidRPr="00114AB8">
        <w:rPr>
          <w:spacing w:val="-2"/>
          <w:sz w:val="36"/>
          <w:szCs w:val="36"/>
        </w:rPr>
        <w:t xml:space="preserve"> BHRS</w:t>
      </w:r>
      <w:r w:rsidRPr="00114AB8">
        <w:rPr>
          <w:i/>
          <w:sz w:val="36"/>
          <w:szCs w:val="36"/>
        </w:rPr>
        <w:t xml:space="preserve"> </w:t>
      </w:r>
      <w:proofErr w:type="spellStart"/>
      <w:r w:rsidRPr="00114AB8">
        <w:rPr>
          <w:sz w:val="36"/>
          <w:szCs w:val="36"/>
        </w:rPr>
        <w:t>sa</w:t>
      </w:r>
      <w:proofErr w:type="spellEnd"/>
      <w:r w:rsidRPr="00114AB8">
        <w:rPr>
          <w:sz w:val="36"/>
          <w:szCs w:val="36"/>
        </w:rPr>
        <w:t xml:space="preserve"> </w:t>
      </w:r>
      <w:proofErr w:type="spellStart"/>
      <w:r w:rsidRPr="00114AB8">
        <w:rPr>
          <w:sz w:val="36"/>
          <w:szCs w:val="36"/>
        </w:rPr>
        <w:t>pamamagitan</w:t>
      </w:r>
      <w:proofErr w:type="spellEnd"/>
      <w:r w:rsidRPr="00114AB8">
        <w:rPr>
          <w:sz w:val="36"/>
          <w:szCs w:val="36"/>
        </w:rPr>
        <w:t xml:space="preserve"> ng </w:t>
      </w:r>
      <w:proofErr w:type="spellStart"/>
      <w:r w:rsidRPr="00114AB8">
        <w:rPr>
          <w:sz w:val="36"/>
          <w:szCs w:val="36"/>
        </w:rPr>
        <w:t>pagtawag</w:t>
      </w:r>
      <w:proofErr w:type="spellEnd"/>
      <w:r w:rsidRPr="00114AB8">
        <w:rPr>
          <w:sz w:val="36"/>
          <w:szCs w:val="36"/>
        </w:rPr>
        <w:t xml:space="preserve"> </w:t>
      </w:r>
      <w:proofErr w:type="spellStart"/>
      <w:r w:rsidRPr="00114AB8">
        <w:rPr>
          <w:sz w:val="36"/>
          <w:szCs w:val="36"/>
        </w:rPr>
        <w:t>sa</w:t>
      </w:r>
      <w:proofErr w:type="spellEnd"/>
      <w:r w:rsidRPr="00114AB8">
        <w:rPr>
          <w:sz w:val="36"/>
          <w:szCs w:val="36"/>
        </w:rPr>
        <w:t xml:space="preserve"> (800) 388-5189.</w:t>
      </w:r>
    </w:p>
    <w:p w14:paraId="78A3028E" w14:textId="77777777" w:rsidR="00114AB8" w:rsidRPr="00114AB8" w:rsidRDefault="00114AB8" w:rsidP="00114AB8">
      <w:pPr>
        <w:pStyle w:val="Heading2"/>
        <w:spacing w:before="275" w:line="242" w:lineRule="auto"/>
        <w:rPr>
          <w:rFonts w:ascii="Arial" w:hAnsi="Arial" w:cs="Arial"/>
          <w:color w:val="auto"/>
          <w:spacing w:val="-2"/>
          <w:sz w:val="24"/>
          <w:szCs w:val="24"/>
        </w:rPr>
      </w:pPr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Kung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hindi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 ka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matutulungan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 ng Plano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sa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iyong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kasiyahan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 at/o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kailangan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mo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 ng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karagdagang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tulong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,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matutulungan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 ka ng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Tanggapan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 ng Ombudsman ng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Pinamamahalaang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Pangangalaga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 ng Medi-Cal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sa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 Estado para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sa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anumang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tanong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.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Maaari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mo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silang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tawagan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mula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 Lunes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hanggang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Biyernes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, 8am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hanggang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 5pm PST,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hindi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kasama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 ang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mga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 holiday, </w:t>
      </w: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sa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 1-888-452-8609.</w:t>
      </w:r>
    </w:p>
    <w:sdt>
      <w:sdtPr>
        <w:rPr>
          <w:rFonts w:ascii="Arial" w:hAnsi="Arial" w:cs="Arial"/>
          <w:i/>
          <w:color w:val="auto"/>
          <w:spacing w:val="-2"/>
          <w:sz w:val="24"/>
          <w:szCs w:val="24"/>
        </w:rPr>
        <w:id w:val="2119016947"/>
        <w:placeholder>
          <w:docPart w:val="4ABB16ADECA640F8974CBCBC76F21459"/>
        </w:placeholder>
      </w:sdtPr>
      <w:sdtContent>
        <w:p w14:paraId="20A5EAF0" w14:textId="77777777" w:rsidR="00114AB8" w:rsidRPr="00114AB8" w:rsidRDefault="00114AB8" w:rsidP="00114AB8">
          <w:pPr>
            <w:pStyle w:val="Heading2"/>
            <w:spacing w:before="275" w:line="242" w:lineRule="auto"/>
            <w:rPr>
              <w:rFonts w:ascii="Arial" w:hAnsi="Arial" w:cs="Arial"/>
              <w:color w:val="auto"/>
              <w:spacing w:val="-2"/>
              <w:sz w:val="24"/>
              <w:szCs w:val="24"/>
            </w:rPr>
          </w:pPr>
          <w:r w:rsidRPr="00114AB8">
            <w:rPr>
              <w:rFonts w:ascii="Arial" w:hAnsi="Arial" w:cs="Arial"/>
              <w:i/>
              <w:color w:val="auto"/>
              <w:spacing w:val="-2"/>
              <w:sz w:val="24"/>
              <w:szCs w:val="24"/>
              <w:shd w:val="clear" w:color="auto" w:fill="D9D9D9" w:themeFill="background1" w:themeFillShade="D9"/>
            </w:rPr>
            <w:t>Signature Block</w:t>
          </w:r>
        </w:p>
      </w:sdtContent>
    </w:sdt>
    <w:p w14:paraId="1832BBA7" w14:textId="77777777" w:rsidR="00114AB8" w:rsidRPr="00114AB8" w:rsidRDefault="00114AB8" w:rsidP="00114AB8">
      <w:pPr>
        <w:pStyle w:val="Heading2"/>
        <w:spacing w:before="275"/>
        <w:rPr>
          <w:rFonts w:ascii="Arial" w:hAnsi="Arial" w:cs="Arial"/>
          <w:i/>
          <w:color w:val="auto"/>
          <w:spacing w:val="-2"/>
          <w:sz w:val="24"/>
          <w:szCs w:val="24"/>
        </w:rPr>
      </w:pPr>
      <w:proofErr w:type="spellStart"/>
      <w:r w:rsidRPr="00114AB8">
        <w:rPr>
          <w:rFonts w:ascii="Arial" w:hAnsi="Arial" w:cs="Arial"/>
          <w:color w:val="auto"/>
          <w:spacing w:val="-2"/>
          <w:sz w:val="24"/>
          <w:szCs w:val="24"/>
        </w:rPr>
        <w:t>Kalakip</w:t>
      </w:r>
      <w:proofErr w:type="spellEnd"/>
      <w:r w:rsidRPr="00114AB8">
        <w:rPr>
          <w:rFonts w:ascii="Arial" w:hAnsi="Arial" w:cs="Arial"/>
          <w:color w:val="auto"/>
          <w:spacing w:val="-2"/>
          <w:sz w:val="24"/>
          <w:szCs w:val="24"/>
        </w:rPr>
        <w:t xml:space="preserve">: </w:t>
      </w:r>
      <w:r w:rsidRPr="00114AB8">
        <w:rPr>
          <w:rFonts w:ascii="Arial" w:hAnsi="Arial" w:cs="Arial"/>
          <w:i/>
          <w:color w:val="auto"/>
          <w:spacing w:val="-2"/>
          <w:sz w:val="24"/>
          <w:szCs w:val="24"/>
        </w:rPr>
        <w:t xml:space="preserve">“Ang Iyong Mga Karapatan </w:t>
      </w:r>
      <w:proofErr w:type="spellStart"/>
      <w:r w:rsidRPr="00114AB8">
        <w:rPr>
          <w:rFonts w:ascii="Arial" w:hAnsi="Arial" w:cs="Arial"/>
          <w:i/>
          <w:color w:val="auto"/>
          <w:spacing w:val="-2"/>
          <w:sz w:val="24"/>
          <w:szCs w:val="24"/>
        </w:rPr>
        <w:t>sa</w:t>
      </w:r>
      <w:proofErr w:type="spellEnd"/>
      <w:r w:rsidRPr="00114AB8">
        <w:rPr>
          <w:rFonts w:ascii="Arial" w:hAnsi="Arial" w:cs="Arial"/>
          <w:i/>
          <w:color w:val="auto"/>
          <w:spacing w:val="-2"/>
          <w:sz w:val="24"/>
          <w:szCs w:val="24"/>
        </w:rPr>
        <w:t xml:space="preserve"> </w:t>
      </w:r>
      <w:proofErr w:type="spellStart"/>
      <w:r w:rsidRPr="00114AB8">
        <w:rPr>
          <w:rFonts w:ascii="Arial" w:hAnsi="Arial" w:cs="Arial"/>
          <w:i/>
          <w:color w:val="auto"/>
          <w:spacing w:val="-2"/>
          <w:sz w:val="24"/>
          <w:szCs w:val="24"/>
        </w:rPr>
        <w:t>Ilalim</w:t>
      </w:r>
      <w:proofErr w:type="spellEnd"/>
      <w:r w:rsidRPr="00114AB8">
        <w:rPr>
          <w:rFonts w:ascii="Arial" w:hAnsi="Arial" w:cs="Arial"/>
          <w:i/>
          <w:color w:val="auto"/>
          <w:spacing w:val="-2"/>
          <w:sz w:val="24"/>
          <w:szCs w:val="24"/>
        </w:rPr>
        <w:t xml:space="preserve"> ng</w:t>
      </w:r>
    </w:p>
    <w:p w14:paraId="6D55AD90" w14:textId="77777777" w:rsidR="00114AB8" w:rsidRPr="00114AB8" w:rsidRDefault="00114AB8" w:rsidP="00114AB8">
      <w:pPr>
        <w:ind w:firstLine="900"/>
        <w:rPr>
          <w:i/>
          <w:sz w:val="24"/>
          <w:szCs w:val="24"/>
          <w:lang w:val="pt-BR"/>
        </w:rPr>
      </w:pPr>
      <w:r w:rsidRPr="00114AB8">
        <w:rPr>
          <w:i/>
          <w:sz w:val="24"/>
          <w:szCs w:val="24"/>
          <w:lang w:val="pt-BR"/>
        </w:rPr>
        <w:t>Pinamamahalaang Pangangalaga ng Medi-Cal”</w:t>
      </w:r>
    </w:p>
    <w:p w14:paraId="0AF05A7D" w14:textId="77777777" w:rsidR="00114AB8" w:rsidRPr="00114AB8" w:rsidRDefault="00114AB8" w:rsidP="00114AB8">
      <w:pPr>
        <w:ind w:firstLine="900"/>
        <w:rPr>
          <w:i/>
          <w:iCs/>
          <w:sz w:val="24"/>
          <w:szCs w:val="24"/>
        </w:rPr>
      </w:pPr>
      <w:r w:rsidRPr="00114AB8">
        <w:rPr>
          <w:i/>
          <w:iCs/>
          <w:sz w:val="24"/>
          <w:szCs w:val="24"/>
        </w:rPr>
        <w:t xml:space="preserve">Mga Tagline ng </w:t>
      </w:r>
      <w:proofErr w:type="spellStart"/>
      <w:r w:rsidRPr="00114AB8">
        <w:rPr>
          <w:i/>
          <w:iCs/>
          <w:sz w:val="24"/>
          <w:szCs w:val="24"/>
        </w:rPr>
        <w:t>Tulong</w:t>
      </w:r>
      <w:proofErr w:type="spellEnd"/>
      <w:r w:rsidRPr="00114AB8">
        <w:rPr>
          <w:i/>
          <w:iCs/>
          <w:sz w:val="24"/>
          <w:szCs w:val="24"/>
        </w:rPr>
        <w:t xml:space="preserve"> sa Wika</w:t>
      </w:r>
    </w:p>
    <w:p w14:paraId="738E5A44" w14:textId="77777777" w:rsidR="00C66B7A" w:rsidRPr="00C66B7A" w:rsidRDefault="00C66B7A" w:rsidP="00C66B7A"/>
    <w:p w14:paraId="5A8E6BA6" w14:textId="77777777" w:rsidR="00C66B7A" w:rsidRPr="00C66B7A" w:rsidRDefault="00C66B7A" w:rsidP="00C66B7A"/>
    <w:p w14:paraId="268A02BA" w14:textId="77777777" w:rsidR="00C66B7A" w:rsidRPr="00C66B7A" w:rsidRDefault="00C66B7A" w:rsidP="00C66B7A"/>
    <w:p w14:paraId="23A16974" w14:textId="77777777" w:rsidR="00C66B7A" w:rsidRPr="00C66B7A" w:rsidRDefault="00C66B7A" w:rsidP="00C66B7A"/>
    <w:p w14:paraId="6B84021F" w14:textId="77777777" w:rsidR="00C66B7A" w:rsidRPr="00C66B7A" w:rsidRDefault="00C66B7A" w:rsidP="00C66B7A"/>
    <w:p w14:paraId="6D1CA15E" w14:textId="77777777" w:rsidR="00C66B7A" w:rsidRPr="00C66B7A" w:rsidRDefault="00C66B7A" w:rsidP="00C66B7A"/>
    <w:p w14:paraId="624586CA" w14:textId="77777777" w:rsidR="00C66B7A" w:rsidRPr="00C66B7A" w:rsidRDefault="00C66B7A" w:rsidP="00C66B7A"/>
    <w:p w14:paraId="587BC2C1" w14:textId="77777777" w:rsidR="00C66B7A" w:rsidRPr="00C66B7A" w:rsidRDefault="00C66B7A" w:rsidP="00C66B7A"/>
    <w:p w14:paraId="44FDE2E9" w14:textId="77777777" w:rsidR="00C66B7A" w:rsidRPr="00C66B7A" w:rsidRDefault="00C66B7A" w:rsidP="00C66B7A"/>
    <w:p w14:paraId="4E23714D" w14:textId="77777777" w:rsidR="00C66B7A" w:rsidRPr="00C66B7A" w:rsidRDefault="00C66B7A" w:rsidP="00C66B7A"/>
    <w:p w14:paraId="6636DF02" w14:textId="77777777" w:rsidR="00C66B7A" w:rsidRPr="00C66B7A" w:rsidRDefault="00C66B7A" w:rsidP="00C66B7A"/>
    <w:p w14:paraId="084265F8" w14:textId="77777777" w:rsidR="00C66B7A" w:rsidRPr="00C66B7A" w:rsidRDefault="00C66B7A" w:rsidP="00C66B7A"/>
    <w:p w14:paraId="41D3E547" w14:textId="77777777" w:rsidR="00C66B7A" w:rsidRPr="00C66B7A" w:rsidRDefault="00C66B7A" w:rsidP="00C66B7A"/>
    <w:p w14:paraId="671BEC02" w14:textId="77777777" w:rsidR="00C66B7A" w:rsidRPr="00C66B7A" w:rsidRDefault="00C66B7A" w:rsidP="00C66B7A"/>
    <w:p w14:paraId="0B7E8647" w14:textId="77777777" w:rsidR="00C66B7A" w:rsidRPr="00C66B7A" w:rsidRDefault="00C66B7A" w:rsidP="00C66B7A"/>
    <w:p w14:paraId="54C0A2B8" w14:textId="77777777" w:rsidR="00C66B7A" w:rsidRPr="00C66B7A" w:rsidRDefault="00C66B7A" w:rsidP="00C66B7A"/>
    <w:p w14:paraId="18F4020B" w14:textId="77777777" w:rsidR="00C66B7A" w:rsidRPr="00C66B7A" w:rsidRDefault="00C66B7A" w:rsidP="00C66B7A"/>
    <w:p w14:paraId="4D4FC6F9" w14:textId="77777777" w:rsidR="00C66B7A" w:rsidRPr="00C66B7A" w:rsidRDefault="00C66B7A" w:rsidP="00C66B7A"/>
    <w:p w14:paraId="3F69C3C9" w14:textId="77777777" w:rsidR="00C66B7A" w:rsidRPr="00C66B7A" w:rsidRDefault="00C66B7A" w:rsidP="00C66B7A"/>
    <w:p w14:paraId="34C391CE" w14:textId="77777777" w:rsidR="00C66B7A" w:rsidRPr="00C66B7A" w:rsidRDefault="00C66B7A" w:rsidP="00C66B7A"/>
    <w:p w14:paraId="73ADC9A4" w14:textId="77777777" w:rsidR="00C66B7A" w:rsidRPr="00C66B7A" w:rsidRDefault="00C66B7A" w:rsidP="00C66B7A"/>
    <w:p w14:paraId="21AF1719" w14:textId="77777777" w:rsidR="00C66B7A" w:rsidRPr="00C66B7A" w:rsidRDefault="00C66B7A" w:rsidP="00C66B7A"/>
    <w:p w14:paraId="428CA0D3" w14:textId="77777777" w:rsidR="00C66B7A" w:rsidRPr="00C66B7A" w:rsidRDefault="00C66B7A" w:rsidP="00C66B7A"/>
    <w:p w14:paraId="07E89CB5" w14:textId="77777777" w:rsidR="00C66B7A" w:rsidRPr="00C66B7A" w:rsidRDefault="00C66B7A" w:rsidP="00C66B7A"/>
    <w:p w14:paraId="35325D2D" w14:textId="77777777" w:rsidR="00C66B7A" w:rsidRPr="00C66B7A" w:rsidRDefault="00C66B7A" w:rsidP="00C66B7A"/>
    <w:p w14:paraId="30ED8BFE" w14:textId="77777777" w:rsidR="00C66B7A" w:rsidRPr="00C66B7A" w:rsidRDefault="00C66B7A" w:rsidP="00C66B7A"/>
    <w:p w14:paraId="07A18F6A" w14:textId="77777777" w:rsidR="00C66B7A" w:rsidRPr="00C66B7A" w:rsidRDefault="00C66B7A" w:rsidP="00C66B7A"/>
    <w:p w14:paraId="269AEEAE" w14:textId="77777777" w:rsidR="00C66B7A" w:rsidRPr="00C66B7A" w:rsidRDefault="00C66B7A" w:rsidP="00C66B7A"/>
    <w:p w14:paraId="7FCD7D25" w14:textId="77777777" w:rsidR="00C66B7A" w:rsidRPr="00C66B7A" w:rsidRDefault="00C66B7A" w:rsidP="00C66B7A"/>
    <w:p w14:paraId="02498DF0" w14:textId="77777777" w:rsidR="00C66B7A" w:rsidRPr="00C66B7A" w:rsidRDefault="00C66B7A" w:rsidP="00C66B7A"/>
    <w:p w14:paraId="7E8FFD75" w14:textId="77777777" w:rsidR="00C66B7A" w:rsidRPr="00C66B7A" w:rsidRDefault="00C66B7A" w:rsidP="00C66B7A"/>
    <w:p w14:paraId="6D7F7BE9" w14:textId="77777777" w:rsidR="00C66B7A" w:rsidRPr="00C66B7A" w:rsidRDefault="00C66B7A" w:rsidP="00C66B7A"/>
    <w:p w14:paraId="745A6A06" w14:textId="77777777" w:rsidR="00C66B7A" w:rsidRPr="00C66B7A" w:rsidRDefault="00C66B7A" w:rsidP="00C66B7A"/>
    <w:p w14:paraId="2FDBF150" w14:textId="77777777" w:rsidR="00C66B7A" w:rsidRPr="00C66B7A" w:rsidRDefault="00C66B7A" w:rsidP="00C66B7A">
      <w:pPr>
        <w:jc w:val="center"/>
      </w:pPr>
    </w:p>
    <w:sectPr w:rsidR="00C66B7A" w:rsidRPr="00C66B7A" w:rsidSect="00EB3624">
      <w:headerReference w:type="default" r:id="rId8"/>
      <w:footerReference w:type="default" r:id="rId9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5F7AB" w14:textId="77777777" w:rsidR="00AB2AC7" w:rsidRDefault="00AB2AC7" w:rsidP="00EB3624">
      <w:r>
        <w:separator/>
      </w:r>
    </w:p>
  </w:endnote>
  <w:endnote w:type="continuationSeparator" w:id="0">
    <w:p w14:paraId="3359806B" w14:textId="77777777" w:rsidR="00AB2AC7" w:rsidRDefault="00AB2AC7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DA36" w14:textId="2ECA61E2" w:rsidR="00114AB8" w:rsidRPr="00114AB8" w:rsidRDefault="00114AB8" w:rsidP="00114AB8">
    <w:pPr>
      <w:spacing w:before="13"/>
      <w:ind w:left="20"/>
      <w:rPr>
        <w:rFonts w:ascii="Times New Roman" w:hAnsi="Times New Roman"/>
        <w:sz w:val="20"/>
      </w:rPr>
    </w:pPr>
    <w:r>
      <w:rPr>
        <w:rFonts w:ascii="Times New Roman" w:hAnsi="Times New Roman"/>
        <w:spacing w:val="-3"/>
        <w:sz w:val="20"/>
      </w:rPr>
      <w:t>NGR – Notice of Grievance Resolution (Revised March 2025)</w:t>
    </w:r>
  </w:p>
  <w:p w14:paraId="247B4D1B" w14:textId="09A719E3" w:rsidR="00A1030B" w:rsidRDefault="00A1030B" w:rsidP="00C66B7A">
    <w:pPr>
      <w:spacing w:before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CE99" w14:textId="77777777" w:rsidR="00AB2AC7" w:rsidRDefault="00AB2AC7" w:rsidP="00EB3624">
      <w:r>
        <w:separator/>
      </w:r>
    </w:p>
  </w:footnote>
  <w:footnote w:type="continuationSeparator" w:id="0">
    <w:p w14:paraId="7FB558A5" w14:textId="77777777" w:rsidR="00AB2AC7" w:rsidRDefault="00AB2AC7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</w:t>
      </w:r>
      <w:proofErr w:type="spellStart"/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bhrs</w:t>
      </w:r>
      <w:proofErr w:type="spellEnd"/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6B6"/>
    <w:multiLevelType w:val="hybridMultilevel"/>
    <w:tmpl w:val="FC4CB6C2"/>
    <w:lvl w:ilvl="0" w:tplc="C504AFE6">
      <w:start w:val="1"/>
      <w:numFmt w:val="decimal"/>
      <w:lvlText w:val="%1."/>
      <w:lvlJc w:val="left"/>
      <w:pPr>
        <w:ind w:left="269" w:hanging="269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B376349A">
      <w:numFmt w:val="bullet"/>
      <w:lvlText w:val="•"/>
      <w:lvlJc w:val="left"/>
      <w:pPr>
        <w:ind w:left="1098" w:hanging="269"/>
      </w:pPr>
      <w:rPr>
        <w:rFonts w:hint="default"/>
        <w:lang w:val="en-US" w:eastAsia="en-US" w:bidi="ar-SA"/>
      </w:rPr>
    </w:lvl>
    <w:lvl w:ilvl="2" w:tplc="65E0AA9A">
      <w:numFmt w:val="bullet"/>
      <w:lvlText w:val="•"/>
      <w:lvlJc w:val="left"/>
      <w:pPr>
        <w:ind w:left="1936" w:hanging="269"/>
      </w:pPr>
      <w:rPr>
        <w:rFonts w:hint="default"/>
        <w:lang w:val="en-US" w:eastAsia="en-US" w:bidi="ar-SA"/>
      </w:rPr>
    </w:lvl>
    <w:lvl w:ilvl="3" w:tplc="80DCDDE6">
      <w:numFmt w:val="bullet"/>
      <w:lvlText w:val="•"/>
      <w:lvlJc w:val="left"/>
      <w:pPr>
        <w:ind w:left="2774" w:hanging="269"/>
      </w:pPr>
      <w:rPr>
        <w:rFonts w:hint="default"/>
        <w:lang w:val="en-US" w:eastAsia="en-US" w:bidi="ar-SA"/>
      </w:rPr>
    </w:lvl>
    <w:lvl w:ilvl="4" w:tplc="5302F762">
      <w:numFmt w:val="bullet"/>
      <w:lvlText w:val="•"/>
      <w:lvlJc w:val="left"/>
      <w:pPr>
        <w:ind w:left="3612" w:hanging="269"/>
      </w:pPr>
      <w:rPr>
        <w:rFonts w:hint="default"/>
        <w:lang w:val="en-US" w:eastAsia="en-US" w:bidi="ar-SA"/>
      </w:rPr>
    </w:lvl>
    <w:lvl w:ilvl="5" w:tplc="0A688352">
      <w:numFmt w:val="bullet"/>
      <w:lvlText w:val="•"/>
      <w:lvlJc w:val="left"/>
      <w:pPr>
        <w:ind w:left="4450" w:hanging="269"/>
      </w:pPr>
      <w:rPr>
        <w:rFonts w:hint="default"/>
        <w:lang w:val="en-US" w:eastAsia="en-US" w:bidi="ar-SA"/>
      </w:rPr>
    </w:lvl>
    <w:lvl w:ilvl="6" w:tplc="66A2E612">
      <w:numFmt w:val="bullet"/>
      <w:lvlText w:val="•"/>
      <w:lvlJc w:val="left"/>
      <w:pPr>
        <w:ind w:left="5288" w:hanging="269"/>
      </w:pPr>
      <w:rPr>
        <w:rFonts w:hint="default"/>
        <w:lang w:val="en-US" w:eastAsia="en-US" w:bidi="ar-SA"/>
      </w:rPr>
    </w:lvl>
    <w:lvl w:ilvl="7" w:tplc="E62CAE34">
      <w:numFmt w:val="bullet"/>
      <w:lvlText w:val="•"/>
      <w:lvlJc w:val="left"/>
      <w:pPr>
        <w:ind w:left="6126" w:hanging="269"/>
      </w:pPr>
      <w:rPr>
        <w:rFonts w:hint="default"/>
        <w:lang w:val="en-US" w:eastAsia="en-US" w:bidi="ar-SA"/>
      </w:rPr>
    </w:lvl>
    <w:lvl w:ilvl="8" w:tplc="9D207480">
      <w:numFmt w:val="bullet"/>
      <w:lvlText w:val="•"/>
      <w:lvlJc w:val="left"/>
      <w:pPr>
        <w:ind w:left="6964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29BF36D9"/>
    <w:multiLevelType w:val="hybridMultilevel"/>
    <w:tmpl w:val="C8AACA64"/>
    <w:lvl w:ilvl="0" w:tplc="EFAC5374">
      <w:start w:val="2"/>
      <w:numFmt w:val="decimal"/>
      <w:lvlText w:val="%1."/>
      <w:lvlJc w:val="left"/>
      <w:pPr>
        <w:ind w:left="1" w:hanging="26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EEF6F9D4">
      <w:numFmt w:val="bullet"/>
      <w:lvlText w:val="•"/>
      <w:lvlJc w:val="left"/>
      <w:pPr>
        <w:ind w:left="900" w:hanging="265"/>
      </w:pPr>
      <w:rPr>
        <w:rFonts w:hint="default"/>
        <w:lang w:val="en-US" w:eastAsia="en-US" w:bidi="ar-SA"/>
      </w:rPr>
    </w:lvl>
    <w:lvl w:ilvl="2" w:tplc="CC9E6A5C">
      <w:numFmt w:val="bullet"/>
      <w:lvlText w:val="•"/>
      <w:lvlJc w:val="left"/>
      <w:pPr>
        <w:ind w:left="1800" w:hanging="265"/>
      </w:pPr>
      <w:rPr>
        <w:rFonts w:hint="default"/>
        <w:lang w:val="en-US" w:eastAsia="en-US" w:bidi="ar-SA"/>
      </w:rPr>
    </w:lvl>
    <w:lvl w:ilvl="3" w:tplc="A21A52D4">
      <w:numFmt w:val="bullet"/>
      <w:lvlText w:val="•"/>
      <w:lvlJc w:val="left"/>
      <w:pPr>
        <w:ind w:left="2700" w:hanging="265"/>
      </w:pPr>
      <w:rPr>
        <w:rFonts w:hint="default"/>
        <w:lang w:val="en-US" w:eastAsia="en-US" w:bidi="ar-SA"/>
      </w:rPr>
    </w:lvl>
    <w:lvl w:ilvl="4" w:tplc="242AAF7C">
      <w:numFmt w:val="bullet"/>
      <w:lvlText w:val="•"/>
      <w:lvlJc w:val="left"/>
      <w:pPr>
        <w:ind w:left="3600" w:hanging="265"/>
      </w:pPr>
      <w:rPr>
        <w:rFonts w:hint="default"/>
        <w:lang w:val="en-US" w:eastAsia="en-US" w:bidi="ar-SA"/>
      </w:rPr>
    </w:lvl>
    <w:lvl w:ilvl="5" w:tplc="CCB269FC">
      <w:numFmt w:val="bullet"/>
      <w:lvlText w:val="•"/>
      <w:lvlJc w:val="left"/>
      <w:pPr>
        <w:ind w:left="4500" w:hanging="265"/>
      </w:pPr>
      <w:rPr>
        <w:rFonts w:hint="default"/>
        <w:lang w:val="en-US" w:eastAsia="en-US" w:bidi="ar-SA"/>
      </w:rPr>
    </w:lvl>
    <w:lvl w:ilvl="6" w:tplc="6AC21E46">
      <w:numFmt w:val="bullet"/>
      <w:lvlText w:val="•"/>
      <w:lvlJc w:val="left"/>
      <w:pPr>
        <w:ind w:left="5400" w:hanging="265"/>
      </w:pPr>
      <w:rPr>
        <w:rFonts w:hint="default"/>
        <w:lang w:val="en-US" w:eastAsia="en-US" w:bidi="ar-SA"/>
      </w:rPr>
    </w:lvl>
    <w:lvl w:ilvl="7" w:tplc="BCB64D36">
      <w:numFmt w:val="bullet"/>
      <w:lvlText w:val="•"/>
      <w:lvlJc w:val="left"/>
      <w:pPr>
        <w:ind w:left="6300" w:hanging="265"/>
      </w:pPr>
      <w:rPr>
        <w:rFonts w:hint="default"/>
        <w:lang w:val="en-US" w:eastAsia="en-US" w:bidi="ar-SA"/>
      </w:rPr>
    </w:lvl>
    <w:lvl w:ilvl="8" w:tplc="73EA6C4E">
      <w:numFmt w:val="bullet"/>
      <w:lvlText w:val="•"/>
      <w:lvlJc w:val="left"/>
      <w:pPr>
        <w:ind w:left="7200" w:hanging="265"/>
      </w:pPr>
      <w:rPr>
        <w:rFonts w:hint="default"/>
        <w:lang w:val="en-US" w:eastAsia="en-US" w:bidi="ar-SA"/>
      </w:rPr>
    </w:lvl>
  </w:abstractNum>
  <w:abstractNum w:abstractNumId="2" w15:restartNumberingAfterBreak="0">
    <w:nsid w:val="35176A8C"/>
    <w:multiLevelType w:val="hybridMultilevel"/>
    <w:tmpl w:val="950A4B00"/>
    <w:lvl w:ilvl="0" w:tplc="B862FDE8">
      <w:numFmt w:val="bullet"/>
      <w:lvlText w:val=""/>
      <w:lvlJc w:val="left"/>
      <w:pPr>
        <w:ind w:left="1121" w:hanging="320"/>
      </w:pPr>
      <w:rPr>
        <w:rFonts w:ascii="Symbol" w:eastAsia="Symbol" w:hAnsi="Symbol" w:cs="Symbol" w:hint="default"/>
        <w:spacing w:val="0"/>
        <w:w w:val="127"/>
        <w:lang w:val="en-US" w:eastAsia="en-US" w:bidi="ar-SA"/>
      </w:rPr>
    </w:lvl>
    <w:lvl w:ilvl="1" w:tplc="58226D58">
      <w:numFmt w:val="bullet"/>
      <w:lvlText w:val=""/>
      <w:lvlJc w:val="left"/>
      <w:pPr>
        <w:ind w:left="1931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F6EC7B8">
      <w:numFmt w:val="bullet"/>
      <w:lvlText w:val="•"/>
      <w:lvlJc w:val="left"/>
      <w:pPr>
        <w:ind w:left="1940" w:hanging="410"/>
      </w:pPr>
      <w:rPr>
        <w:rFonts w:hint="default"/>
        <w:lang w:val="en-US" w:eastAsia="en-US" w:bidi="ar-SA"/>
      </w:rPr>
    </w:lvl>
    <w:lvl w:ilvl="3" w:tplc="5510CD06">
      <w:numFmt w:val="bullet"/>
      <w:lvlText w:val="•"/>
      <w:lvlJc w:val="left"/>
      <w:pPr>
        <w:ind w:left="2912" w:hanging="410"/>
      </w:pPr>
      <w:rPr>
        <w:rFonts w:hint="default"/>
        <w:lang w:val="en-US" w:eastAsia="en-US" w:bidi="ar-SA"/>
      </w:rPr>
    </w:lvl>
    <w:lvl w:ilvl="4" w:tplc="097C4176">
      <w:numFmt w:val="bullet"/>
      <w:lvlText w:val="•"/>
      <w:lvlJc w:val="left"/>
      <w:pPr>
        <w:ind w:left="3885" w:hanging="410"/>
      </w:pPr>
      <w:rPr>
        <w:rFonts w:hint="default"/>
        <w:lang w:val="en-US" w:eastAsia="en-US" w:bidi="ar-SA"/>
      </w:rPr>
    </w:lvl>
    <w:lvl w:ilvl="5" w:tplc="B5B08E0A">
      <w:numFmt w:val="bullet"/>
      <w:lvlText w:val="•"/>
      <w:lvlJc w:val="left"/>
      <w:pPr>
        <w:ind w:left="4857" w:hanging="410"/>
      </w:pPr>
      <w:rPr>
        <w:rFonts w:hint="default"/>
        <w:lang w:val="en-US" w:eastAsia="en-US" w:bidi="ar-SA"/>
      </w:rPr>
    </w:lvl>
    <w:lvl w:ilvl="6" w:tplc="7E7CDB1C">
      <w:numFmt w:val="bullet"/>
      <w:lvlText w:val="•"/>
      <w:lvlJc w:val="left"/>
      <w:pPr>
        <w:ind w:left="5830" w:hanging="410"/>
      </w:pPr>
      <w:rPr>
        <w:rFonts w:hint="default"/>
        <w:lang w:val="en-US" w:eastAsia="en-US" w:bidi="ar-SA"/>
      </w:rPr>
    </w:lvl>
    <w:lvl w:ilvl="7" w:tplc="44A28740">
      <w:numFmt w:val="bullet"/>
      <w:lvlText w:val="•"/>
      <w:lvlJc w:val="left"/>
      <w:pPr>
        <w:ind w:left="6802" w:hanging="410"/>
      </w:pPr>
      <w:rPr>
        <w:rFonts w:hint="default"/>
        <w:lang w:val="en-US" w:eastAsia="en-US" w:bidi="ar-SA"/>
      </w:rPr>
    </w:lvl>
    <w:lvl w:ilvl="8" w:tplc="1130E07C">
      <w:numFmt w:val="bullet"/>
      <w:lvlText w:val="•"/>
      <w:lvlJc w:val="left"/>
      <w:pPr>
        <w:ind w:left="7775" w:hanging="410"/>
      </w:pPr>
      <w:rPr>
        <w:rFonts w:hint="default"/>
        <w:lang w:val="en-US" w:eastAsia="en-US" w:bidi="ar-SA"/>
      </w:rPr>
    </w:lvl>
  </w:abstractNum>
  <w:num w:numId="1" w16cid:durableId="862212576">
    <w:abstractNumId w:val="2"/>
  </w:num>
  <w:num w:numId="2" w16cid:durableId="900210747">
    <w:abstractNumId w:val="1"/>
  </w:num>
  <w:num w:numId="3" w16cid:durableId="100928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370A2"/>
    <w:rsid w:val="00062A89"/>
    <w:rsid w:val="000A65B2"/>
    <w:rsid w:val="000F322E"/>
    <w:rsid w:val="00114AB8"/>
    <w:rsid w:val="001207B8"/>
    <w:rsid w:val="001457BE"/>
    <w:rsid w:val="001B12BD"/>
    <w:rsid w:val="0026679D"/>
    <w:rsid w:val="0029244B"/>
    <w:rsid w:val="002A6C16"/>
    <w:rsid w:val="002C50DF"/>
    <w:rsid w:val="002E785D"/>
    <w:rsid w:val="004051DC"/>
    <w:rsid w:val="00410848"/>
    <w:rsid w:val="004D28CC"/>
    <w:rsid w:val="004F0C71"/>
    <w:rsid w:val="00550272"/>
    <w:rsid w:val="0059547A"/>
    <w:rsid w:val="00600D82"/>
    <w:rsid w:val="0060294D"/>
    <w:rsid w:val="00636455"/>
    <w:rsid w:val="00642429"/>
    <w:rsid w:val="006860C6"/>
    <w:rsid w:val="006B68B3"/>
    <w:rsid w:val="00743226"/>
    <w:rsid w:val="00782432"/>
    <w:rsid w:val="007C2F89"/>
    <w:rsid w:val="007E529E"/>
    <w:rsid w:val="00830CA0"/>
    <w:rsid w:val="0085300B"/>
    <w:rsid w:val="00905613"/>
    <w:rsid w:val="00976CC8"/>
    <w:rsid w:val="00A1030B"/>
    <w:rsid w:val="00A3010B"/>
    <w:rsid w:val="00A635C2"/>
    <w:rsid w:val="00AB2AC7"/>
    <w:rsid w:val="00C01A67"/>
    <w:rsid w:val="00C320F0"/>
    <w:rsid w:val="00C66B7A"/>
    <w:rsid w:val="00CD59A4"/>
    <w:rsid w:val="00D456EF"/>
    <w:rsid w:val="00DB58B9"/>
    <w:rsid w:val="00DE44DB"/>
    <w:rsid w:val="00E47A93"/>
    <w:rsid w:val="00EB3624"/>
    <w:rsid w:val="00EC72BA"/>
    <w:rsid w:val="00F364DC"/>
    <w:rsid w:val="00F40FFE"/>
    <w:rsid w:val="00F61FE5"/>
    <w:rsid w:val="00F9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67F5FB6F284CBC9D8EBA341FCDB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571B6-229F-475E-994B-CA9F48D04F5E}"/>
      </w:docPartPr>
      <w:docPartBody>
        <w:p w:rsidR="005F3071" w:rsidRDefault="005F3071" w:rsidP="005F3071">
          <w:pPr>
            <w:pStyle w:val="4767F5FB6F284CBC9D8EBA341FCDB074"/>
          </w:pPr>
          <w:r w:rsidRPr="00AE35A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B7EF8FE2A243DF8DB1339987ED9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8BABE-A0E6-4BE1-B7EE-F0578D31DB76}"/>
      </w:docPartPr>
      <w:docPartBody>
        <w:p w:rsidR="005F3071" w:rsidRDefault="005F3071" w:rsidP="005F3071">
          <w:pPr>
            <w:pStyle w:val="BCB7EF8FE2A243DF8DB1339987ED93F3"/>
          </w:pPr>
          <w:r w:rsidRPr="00AE35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BB16ADECA640F8974CBCBC76F21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48473-C431-4EB4-9E41-CDED053E5B2E}"/>
      </w:docPartPr>
      <w:docPartBody>
        <w:p w:rsidR="005F3071" w:rsidRDefault="005F3071" w:rsidP="005F3071">
          <w:pPr>
            <w:pStyle w:val="4ABB16ADECA640F8974CBCBC76F21459"/>
          </w:pPr>
          <w:r w:rsidRPr="00AE35A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71"/>
    <w:rsid w:val="005F3071"/>
    <w:rsid w:val="006E3590"/>
    <w:rsid w:val="00CD59A4"/>
    <w:rsid w:val="00F9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3071"/>
    <w:rPr>
      <w:color w:val="666666"/>
    </w:rPr>
  </w:style>
  <w:style w:type="paragraph" w:customStyle="1" w:styleId="4767F5FB6F284CBC9D8EBA341FCDB074">
    <w:name w:val="4767F5FB6F284CBC9D8EBA341FCDB074"/>
    <w:rsid w:val="005F3071"/>
  </w:style>
  <w:style w:type="paragraph" w:customStyle="1" w:styleId="BCB7EF8FE2A243DF8DB1339987ED93F3">
    <w:name w:val="BCB7EF8FE2A243DF8DB1339987ED93F3"/>
    <w:rsid w:val="005F3071"/>
  </w:style>
  <w:style w:type="paragraph" w:customStyle="1" w:styleId="4ABB16ADECA640F8974CBCBC76F21459">
    <w:name w:val="4ABB16ADECA640F8974CBCBC76F21459"/>
    <w:rsid w:val="005F30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Claudia Tinoco-Elizondo</cp:lastModifiedBy>
  <cp:revision>2</cp:revision>
  <dcterms:created xsi:type="dcterms:W3CDTF">2025-11-02T23:59:00Z</dcterms:created>
  <dcterms:modified xsi:type="dcterms:W3CDTF">2025-11-02T23:59:00Z</dcterms:modified>
</cp:coreProperties>
</file>